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825"/>
      </w:tblGrid>
      <w:tr w:rsidR="007268C3" w:rsidTr="007268C3">
        <w:tc>
          <w:tcPr>
            <w:tcW w:w="4927" w:type="dxa"/>
          </w:tcPr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BB16E3" w:rsidRDefault="007268C3" w:rsidP="00BB16E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7D3D50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программе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Ставропольского края</w:t>
            </w:r>
            <w:r w:rsidRPr="007D3D50">
              <w:rPr>
                <w:sz w:val="28"/>
                <w:szCs w:val="28"/>
              </w:rPr>
              <w:t xml:space="preserve"> «Развитие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б</w:t>
            </w:r>
            <w:r w:rsidRPr="007D3D50">
              <w:rPr>
                <w:sz w:val="28"/>
                <w:szCs w:val="28"/>
              </w:rPr>
              <w:t xml:space="preserve">разования </w:t>
            </w:r>
            <w:r>
              <w:rPr>
                <w:sz w:val="28"/>
                <w:szCs w:val="28"/>
              </w:rPr>
              <w:t>Шпаковского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района Ставропольского края</w:t>
            </w:r>
            <w:r w:rsidRPr="007D3D50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5-2017</w:t>
            </w:r>
            <w:r w:rsidRPr="007D3D50">
              <w:rPr>
                <w:sz w:val="28"/>
                <w:szCs w:val="28"/>
              </w:rPr>
              <w:t xml:space="preserve"> годы»</w:t>
            </w:r>
          </w:p>
          <w:p w:rsidR="00BB16E3" w:rsidRDefault="00BB16E3" w:rsidP="00BB16E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 2014 г.  № 1036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7268C3" w:rsidRDefault="007268C3" w:rsidP="007268C3">
      <w:pPr>
        <w:autoSpaceDE w:val="0"/>
        <w:autoSpaceDN w:val="0"/>
        <w:adjustRightInd w:val="0"/>
        <w:spacing w:line="240" w:lineRule="exact"/>
        <w:ind w:firstLine="4536"/>
        <w:jc w:val="center"/>
        <w:rPr>
          <w:sz w:val="28"/>
          <w:szCs w:val="28"/>
        </w:rPr>
      </w:pPr>
    </w:p>
    <w:p w:rsidR="004601CE" w:rsidRDefault="004601CE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4601CE" w:rsidRDefault="004601CE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</w:p>
    <w:p w:rsidR="007D3D50" w:rsidRPr="007D3D50" w:rsidRDefault="007D3D50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D3D50">
        <w:rPr>
          <w:sz w:val="28"/>
          <w:szCs w:val="28"/>
        </w:rPr>
        <w:t>ПОДПРОГРАММА</w:t>
      </w:r>
    </w:p>
    <w:p w:rsidR="007D3D50" w:rsidRPr="007D3D50" w:rsidRDefault="004601CE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601CE">
        <w:rPr>
          <w:sz w:val="28"/>
          <w:szCs w:val="28"/>
        </w:rPr>
        <w:t>«Организация дошкольного, общего и дополнительного образования на 2015 –2017 годы»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</w:t>
      </w:r>
      <w:r w:rsidRPr="007D3D50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Ставропольского края </w:t>
      </w:r>
      <w:r w:rsidRPr="007D3D50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района Ставропольского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5-2017</w:t>
      </w:r>
      <w:r w:rsidRPr="007D3D50">
        <w:rPr>
          <w:sz w:val="28"/>
          <w:szCs w:val="28"/>
        </w:rPr>
        <w:t xml:space="preserve"> годы»</w:t>
      </w:r>
    </w:p>
    <w:p w:rsidR="004601CE" w:rsidRDefault="004601CE" w:rsidP="006D5C54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4601CE" w:rsidRDefault="004601CE" w:rsidP="006D5C54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7D3D50" w:rsidRPr="007D3D50" w:rsidRDefault="007D3D50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D3D50">
        <w:rPr>
          <w:sz w:val="28"/>
          <w:szCs w:val="28"/>
        </w:rPr>
        <w:t>ПАСПОРТ</w:t>
      </w:r>
    </w:p>
    <w:p w:rsidR="004601CE" w:rsidRDefault="007D3D50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D3D50">
        <w:rPr>
          <w:sz w:val="28"/>
          <w:szCs w:val="28"/>
        </w:rPr>
        <w:t xml:space="preserve">подпрограммы </w:t>
      </w:r>
      <w:r w:rsidR="004601CE" w:rsidRPr="004601CE">
        <w:rPr>
          <w:sz w:val="28"/>
          <w:szCs w:val="28"/>
        </w:rPr>
        <w:t xml:space="preserve">«Организация дошкольного, общего и дополнительного </w:t>
      </w:r>
      <w:r w:rsidR="004601CE">
        <w:rPr>
          <w:sz w:val="28"/>
          <w:szCs w:val="28"/>
        </w:rPr>
        <w:t>о</w:t>
      </w:r>
      <w:r w:rsidR="004601CE" w:rsidRPr="004601CE">
        <w:rPr>
          <w:sz w:val="28"/>
          <w:szCs w:val="28"/>
        </w:rPr>
        <w:t>бр</w:t>
      </w:r>
      <w:r w:rsidR="004601CE" w:rsidRPr="004601CE">
        <w:rPr>
          <w:sz w:val="28"/>
          <w:szCs w:val="28"/>
        </w:rPr>
        <w:t>а</w:t>
      </w:r>
      <w:r w:rsidR="004601CE" w:rsidRPr="004601CE">
        <w:rPr>
          <w:sz w:val="28"/>
          <w:szCs w:val="28"/>
        </w:rPr>
        <w:t>зования на 2015 –2017 годы»</w:t>
      </w:r>
    </w:p>
    <w:p w:rsidR="004601CE" w:rsidRDefault="004601CE" w:rsidP="006D5C54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804"/>
      </w:tblGrid>
      <w:tr w:rsidR="004601CE" w:rsidTr="00F96481">
        <w:tc>
          <w:tcPr>
            <w:tcW w:w="4927" w:type="dxa"/>
          </w:tcPr>
          <w:p w:rsidR="004601CE" w:rsidRPr="007D3D50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Наименование</w:t>
            </w:r>
          </w:p>
          <w:p w:rsidR="004601CE" w:rsidRPr="007D3D50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подпрограммы</w:t>
            </w:r>
          </w:p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601CE">
              <w:rPr>
                <w:sz w:val="28"/>
                <w:szCs w:val="28"/>
              </w:rPr>
              <w:t xml:space="preserve">«Организация дошкольного, общего и дополнительного </w:t>
            </w:r>
            <w:r>
              <w:rPr>
                <w:sz w:val="28"/>
                <w:szCs w:val="28"/>
              </w:rPr>
              <w:t>о</w:t>
            </w:r>
            <w:r w:rsidRPr="004601CE">
              <w:rPr>
                <w:sz w:val="28"/>
                <w:szCs w:val="28"/>
              </w:rPr>
              <w:t>бразования на 2015 –2017 годы»</w:t>
            </w:r>
            <w:r>
              <w:rPr>
                <w:sz w:val="28"/>
                <w:szCs w:val="28"/>
              </w:rPr>
              <w:t xml:space="preserve"> (далее –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грамма)</w:t>
            </w:r>
          </w:p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106929" w:rsidTr="00F96481">
        <w:tc>
          <w:tcPr>
            <w:tcW w:w="4927" w:type="dxa"/>
          </w:tcPr>
          <w:p w:rsidR="00106929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106929" w:rsidRDefault="00106929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06929" w:rsidRPr="0098119E" w:rsidRDefault="00106929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98119E">
              <w:rPr>
                <w:sz w:val="28"/>
                <w:szCs w:val="28"/>
              </w:rPr>
              <w:t>постановление администрации Шп</w:t>
            </w:r>
            <w:r w:rsidRPr="0098119E">
              <w:rPr>
                <w:sz w:val="28"/>
                <w:szCs w:val="28"/>
              </w:rPr>
              <w:t>а</w:t>
            </w:r>
            <w:r w:rsidRPr="0098119E">
              <w:rPr>
                <w:sz w:val="28"/>
                <w:szCs w:val="28"/>
              </w:rPr>
              <w:t>ковского муниципального района от 31.10.2013 № 789 «</w:t>
            </w:r>
            <w:r>
              <w:rPr>
                <w:sz w:val="28"/>
                <w:szCs w:val="28"/>
              </w:rPr>
              <w:t>Об утверждении Перечня муниципальных программ и ведомственных целевых программ 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 Ставропольского края, принима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мых к разработке в 2014 году»</w:t>
            </w:r>
          </w:p>
          <w:p w:rsidR="00106929" w:rsidRPr="0098119E" w:rsidRDefault="00106929" w:rsidP="007268C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4601CE" w:rsidTr="00F96481">
        <w:tc>
          <w:tcPr>
            <w:tcW w:w="4927" w:type="dxa"/>
          </w:tcPr>
          <w:p w:rsidR="004601CE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601CE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="004601CE" w:rsidRPr="007D3D50">
              <w:rPr>
                <w:sz w:val="28"/>
                <w:szCs w:val="28"/>
              </w:rPr>
              <w:t xml:space="preserve"> образования администрации </w:t>
            </w:r>
            <w:r w:rsidR="004601CE">
              <w:rPr>
                <w:sz w:val="28"/>
                <w:szCs w:val="28"/>
              </w:rPr>
              <w:t xml:space="preserve">Шпаковского </w:t>
            </w:r>
            <w:r w:rsidR="003A7E13">
              <w:rPr>
                <w:sz w:val="28"/>
                <w:szCs w:val="28"/>
              </w:rPr>
              <w:t xml:space="preserve">муниципального </w:t>
            </w:r>
            <w:r w:rsidR="004601CE">
              <w:rPr>
                <w:sz w:val="28"/>
                <w:szCs w:val="28"/>
              </w:rPr>
              <w:t>рай</w:t>
            </w:r>
            <w:r w:rsidR="004601CE">
              <w:rPr>
                <w:sz w:val="28"/>
                <w:szCs w:val="28"/>
              </w:rPr>
              <w:t>о</w:t>
            </w:r>
            <w:r w:rsidR="004601CE">
              <w:rPr>
                <w:sz w:val="28"/>
                <w:szCs w:val="28"/>
              </w:rPr>
              <w:t>на</w:t>
            </w:r>
          </w:p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B2494D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подпрограммы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51EAF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Pr="007D3D50">
              <w:rPr>
                <w:sz w:val="28"/>
                <w:szCs w:val="28"/>
              </w:rPr>
              <w:t xml:space="preserve"> образования администрации </w:t>
            </w:r>
            <w:r>
              <w:rPr>
                <w:sz w:val="28"/>
                <w:szCs w:val="28"/>
              </w:rPr>
              <w:t>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</w:t>
            </w:r>
          </w:p>
          <w:p w:rsidR="00B2494D" w:rsidRP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A51EAF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Цели </w:t>
            </w:r>
            <w:r w:rsidR="00A51EAF" w:rsidRPr="007D3D50">
              <w:rPr>
                <w:sz w:val="28"/>
                <w:szCs w:val="28"/>
              </w:rPr>
              <w:t>подпрограммы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51EAF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создание в системе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дошкольного, о</w:t>
            </w:r>
            <w:r w:rsidRPr="007D3D50">
              <w:rPr>
                <w:sz w:val="28"/>
                <w:szCs w:val="28"/>
              </w:rPr>
              <w:t>б</w:t>
            </w:r>
            <w:r w:rsidRPr="007D3D50">
              <w:rPr>
                <w:sz w:val="28"/>
                <w:szCs w:val="28"/>
              </w:rPr>
              <w:t>щего и дополнительного</w:t>
            </w:r>
          </w:p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образования равных возможностей </w:t>
            </w:r>
            <w:proofErr w:type="gramStart"/>
            <w:r w:rsidRPr="007D3D50">
              <w:rPr>
                <w:sz w:val="28"/>
                <w:szCs w:val="28"/>
              </w:rPr>
              <w:t>для</w:t>
            </w:r>
            <w:proofErr w:type="gramEnd"/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современного качественного </w:t>
            </w:r>
            <w:r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браз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вания и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позитивной социализации д</w:t>
            </w:r>
            <w:r w:rsidRPr="007D3D50">
              <w:rPr>
                <w:sz w:val="28"/>
                <w:szCs w:val="28"/>
              </w:rPr>
              <w:t>е</w:t>
            </w:r>
            <w:r w:rsidRPr="007D3D50">
              <w:rPr>
                <w:sz w:val="28"/>
                <w:szCs w:val="28"/>
              </w:rPr>
              <w:t xml:space="preserve">тей в </w:t>
            </w:r>
            <w:r>
              <w:rPr>
                <w:sz w:val="28"/>
                <w:szCs w:val="28"/>
              </w:rPr>
              <w:t>Шпаковском муниципальном районе.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B2494D" w:rsidRDefault="007268C3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п</w:t>
            </w:r>
            <w:r w:rsidRPr="007D3D50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27" w:type="dxa"/>
          </w:tcPr>
          <w:p w:rsidR="007268C3" w:rsidRPr="007D3D50" w:rsidRDefault="007268C3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модернизация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содержания образов</w:t>
            </w:r>
            <w:r w:rsidRPr="007D3D50">
              <w:rPr>
                <w:sz w:val="28"/>
                <w:szCs w:val="28"/>
              </w:rPr>
              <w:t>а</w:t>
            </w:r>
            <w:r w:rsidRPr="007D3D50">
              <w:rPr>
                <w:sz w:val="28"/>
                <w:szCs w:val="28"/>
              </w:rPr>
              <w:t>ния и образовательной среды в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усл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виях современного общества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Система управления</w:t>
            </w:r>
          </w:p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реализацией</w:t>
            </w:r>
          </w:p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lastRenderedPageBreak/>
              <w:t>подпрограммы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lastRenderedPageBreak/>
              <w:t>управление реализацией Подпр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граммы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 xml:space="preserve">осуществляет </w:t>
            </w:r>
            <w:r>
              <w:rPr>
                <w:sz w:val="28"/>
                <w:szCs w:val="28"/>
              </w:rPr>
              <w:t>отдел</w:t>
            </w:r>
            <w:r w:rsidRPr="007D3D50">
              <w:rPr>
                <w:sz w:val="28"/>
                <w:szCs w:val="28"/>
              </w:rPr>
              <w:t xml:space="preserve"> образ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lastRenderedPageBreak/>
              <w:t>вания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Шпаковского муниципального района,</w:t>
            </w:r>
          </w:p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proofErr w:type="gramStart"/>
            <w:r w:rsidRPr="007D3D50">
              <w:rPr>
                <w:sz w:val="28"/>
                <w:szCs w:val="28"/>
              </w:rPr>
              <w:t>контроль за</w:t>
            </w:r>
            <w:proofErr w:type="gramEnd"/>
            <w:r w:rsidRPr="007D3D50">
              <w:rPr>
                <w:sz w:val="28"/>
                <w:szCs w:val="28"/>
              </w:rPr>
              <w:t xml:space="preserve"> ходом реализации По</w:t>
            </w:r>
            <w:r w:rsidRPr="007D3D50">
              <w:rPr>
                <w:sz w:val="28"/>
                <w:szCs w:val="28"/>
              </w:rPr>
              <w:t>д</w:t>
            </w:r>
            <w:r w:rsidRPr="007D3D50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 xml:space="preserve">осуществляет </w:t>
            </w:r>
            <w:r>
              <w:rPr>
                <w:sz w:val="28"/>
                <w:szCs w:val="28"/>
              </w:rPr>
              <w:t>отдел</w:t>
            </w:r>
            <w:r w:rsidRPr="007D3D50">
              <w:rPr>
                <w:sz w:val="28"/>
                <w:szCs w:val="28"/>
              </w:rPr>
              <w:t xml:space="preserve"> обр</w:t>
            </w:r>
            <w:r w:rsidRPr="007D3D50">
              <w:rPr>
                <w:sz w:val="28"/>
                <w:szCs w:val="28"/>
              </w:rPr>
              <w:t>а</w:t>
            </w:r>
            <w:r w:rsidRPr="007D3D50">
              <w:rPr>
                <w:sz w:val="28"/>
                <w:szCs w:val="28"/>
              </w:rPr>
              <w:t>зования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района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B2494D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B162F9" w:rsidRPr="007D3D50" w:rsidRDefault="00B162F9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2494D" w:rsidRPr="005E267B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2494D" w:rsidRPr="005E267B">
              <w:rPr>
                <w:sz w:val="28"/>
                <w:szCs w:val="28"/>
              </w:rPr>
              <w:t>оля учащихся, обучающихся по ФГОС начального</w:t>
            </w:r>
            <w:r w:rsidR="00B2494D">
              <w:rPr>
                <w:sz w:val="28"/>
                <w:szCs w:val="28"/>
              </w:rPr>
              <w:t xml:space="preserve"> </w:t>
            </w:r>
            <w:r w:rsidR="002F7C81">
              <w:rPr>
                <w:sz w:val="28"/>
                <w:szCs w:val="28"/>
              </w:rPr>
              <w:t>общего образов</w:t>
            </w:r>
            <w:r w:rsidR="002F7C81">
              <w:rPr>
                <w:sz w:val="28"/>
                <w:szCs w:val="28"/>
              </w:rPr>
              <w:t>а</w:t>
            </w:r>
            <w:r w:rsidR="002F7C81">
              <w:rPr>
                <w:sz w:val="28"/>
                <w:szCs w:val="28"/>
              </w:rPr>
              <w:t>ния;</w:t>
            </w:r>
          </w:p>
          <w:p w:rsidR="00B2494D" w:rsidRPr="005E267B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2494D" w:rsidRPr="005E267B">
              <w:rPr>
                <w:sz w:val="28"/>
                <w:szCs w:val="28"/>
              </w:rPr>
              <w:t>оля учащихся, обучающихся по ФГОС основного</w:t>
            </w:r>
            <w:r w:rsidR="00B2494D">
              <w:rPr>
                <w:sz w:val="28"/>
                <w:szCs w:val="28"/>
              </w:rPr>
              <w:t xml:space="preserve"> </w:t>
            </w:r>
            <w:r w:rsidR="002F7C81">
              <w:rPr>
                <w:sz w:val="28"/>
                <w:szCs w:val="28"/>
              </w:rPr>
              <w:t>общего образов</w:t>
            </w:r>
            <w:r w:rsidR="002F7C81">
              <w:rPr>
                <w:sz w:val="28"/>
                <w:szCs w:val="28"/>
              </w:rPr>
              <w:t>а</w:t>
            </w:r>
            <w:r w:rsidR="002F7C81">
              <w:rPr>
                <w:sz w:val="28"/>
                <w:szCs w:val="28"/>
              </w:rPr>
              <w:t>ния;</w:t>
            </w:r>
          </w:p>
          <w:p w:rsidR="00B2494D" w:rsidRPr="005E267B" w:rsidRDefault="002F7C81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2494D" w:rsidRPr="005E267B">
              <w:rPr>
                <w:sz w:val="28"/>
                <w:szCs w:val="28"/>
              </w:rPr>
              <w:t>оля выпускников муниципальных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E267B">
              <w:rPr>
                <w:sz w:val="28"/>
                <w:szCs w:val="28"/>
              </w:rPr>
              <w:t>общеобразовательных учреждений, успешно</w:t>
            </w:r>
            <w:r>
              <w:rPr>
                <w:sz w:val="28"/>
                <w:szCs w:val="28"/>
              </w:rPr>
              <w:t xml:space="preserve"> </w:t>
            </w:r>
            <w:r w:rsidRPr="005E267B">
              <w:rPr>
                <w:sz w:val="28"/>
                <w:szCs w:val="28"/>
              </w:rPr>
              <w:t>сдавших ЕГЭ</w:t>
            </w:r>
            <w:r w:rsidR="006D5C5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6D5C54">
              <w:rPr>
                <w:sz w:val="28"/>
                <w:szCs w:val="28"/>
              </w:rPr>
              <w:t>ОГЭ</w:t>
            </w:r>
            <w:r w:rsidR="002F7C81">
              <w:rPr>
                <w:sz w:val="28"/>
                <w:szCs w:val="28"/>
              </w:rPr>
              <w:t>;</w:t>
            </w:r>
          </w:p>
          <w:p w:rsidR="00B2494D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2494D" w:rsidRPr="005E267B">
              <w:rPr>
                <w:sz w:val="28"/>
                <w:szCs w:val="28"/>
              </w:rPr>
              <w:t>оля детей с ограниченными возмо</w:t>
            </w:r>
            <w:r w:rsidR="00B2494D" w:rsidRPr="005E267B">
              <w:rPr>
                <w:sz w:val="28"/>
                <w:szCs w:val="28"/>
              </w:rPr>
              <w:t>ж</w:t>
            </w:r>
            <w:r w:rsidR="00B2494D" w:rsidRPr="005E267B">
              <w:rPr>
                <w:sz w:val="28"/>
                <w:szCs w:val="28"/>
              </w:rPr>
              <w:t>ностями</w:t>
            </w:r>
            <w:r w:rsidR="00B2494D">
              <w:rPr>
                <w:sz w:val="28"/>
                <w:szCs w:val="28"/>
              </w:rPr>
              <w:t xml:space="preserve"> </w:t>
            </w:r>
            <w:r w:rsidR="00B2494D" w:rsidRPr="005E267B">
              <w:rPr>
                <w:sz w:val="28"/>
                <w:szCs w:val="28"/>
              </w:rPr>
              <w:t>здоровья, получающих обр</w:t>
            </w:r>
            <w:r w:rsidR="00B2494D" w:rsidRPr="005E267B">
              <w:rPr>
                <w:sz w:val="28"/>
                <w:szCs w:val="28"/>
              </w:rPr>
              <w:t>а</w:t>
            </w:r>
            <w:r w:rsidR="00B2494D" w:rsidRPr="005E267B">
              <w:rPr>
                <w:sz w:val="28"/>
                <w:szCs w:val="28"/>
              </w:rPr>
              <w:t>зование в различных</w:t>
            </w:r>
            <w:r w:rsidR="00B2494D">
              <w:rPr>
                <w:sz w:val="28"/>
                <w:szCs w:val="28"/>
              </w:rPr>
              <w:t xml:space="preserve"> </w:t>
            </w:r>
            <w:r w:rsidR="00B2494D" w:rsidRPr="005E267B">
              <w:rPr>
                <w:sz w:val="28"/>
                <w:szCs w:val="28"/>
              </w:rPr>
              <w:t>формах от о</w:t>
            </w:r>
            <w:r w:rsidR="00B2494D" w:rsidRPr="005E267B">
              <w:rPr>
                <w:sz w:val="28"/>
                <w:szCs w:val="28"/>
              </w:rPr>
              <w:t>б</w:t>
            </w:r>
            <w:r w:rsidR="00B2494D" w:rsidRPr="005E267B">
              <w:rPr>
                <w:sz w:val="28"/>
                <w:szCs w:val="28"/>
              </w:rPr>
              <w:t>щего числа обучающихся</w:t>
            </w:r>
            <w:r w:rsidR="002F7C81">
              <w:rPr>
                <w:sz w:val="28"/>
                <w:szCs w:val="28"/>
              </w:rPr>
              <w:t>;</w:t>
            </w:r>
          </w:p>
          <w:p w:rsidR="002F7C81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D5C54">
              <w:rPr>
                <w:sz w:val="28"/>
                <w:szCs w:val="28"/>
              </w:rPr>
              <w:t>оля обучающихся, охваченных д</w:t>
            </w:r>
            <w:r w:rsidR="006D5C54">
              <w:rPr>
                <w:sz w:val="28"/>
                <w:szCs w:val="28"/>
              </w:rPr>
              <w:t>о</w:t>
            </w:r>
            <w:r w:rsidR="006D5C54">
              <w:rPr>
                <w:sz w:val="28"/>
                <w:szCs w:val="28"/>
              </w:rPr>
              <w:t>полнительным образованием в во</w:t>
            </w:r>
            <w:r w:rsidR="006D5C54">
              <w:rPr>
                <w:sz w:val="28"/>
                <w:szCs w:val="28"/>
              </w:rPr>
              <w:t>з</w:t>
            </w:r>
            <w:r w:rsidR="006D5C54">
              <w:rPr>
                <w:sz w:val="28"/>
                <w:szCs w:val="28"/>
              </w:rPr>
              <w:t xml:space="preserve">расте от </w:t>
            </w:r>
            <w:r w:rsidR="005048AF">
              <w:rPr>
                <w:sz w:val="28"/>
                <w:szCs w:val="28"/>
              </w:rPr>
              <w:t>5</w:t>
            </w:r>
            <w:r w:rsidR="006D5C54">
              <w:rPr>
                <w:sz w:val="28"/>
                <w:szCs w:val="28"/>
              </w:rPr>
              <w:t xml:space="preserve"> до</w:t>
            </w:r>
            <w:r w:rsidR="002F7C81">
              <w:rPr>
                <w:sz w:val="28"/>
                <w:szCs w:val="28"/>
              </w:rPr>
              <w:t xml:space="preserve"> 18 лет;</w:t>
            </w:r>
          </w:p>
          <w:p w:rsidR="002F7C81" w:rsidRPr="002F7C81" w:rsidRDefault="002F7C81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2F7C81">
              <w:rPr>
                <w:sz w:val="28"/>
                <w:szCs w:val="28"/>
              </w:rPr>
              <w:t>оля детей от 1 до 7 лет, охваченных различными формами дошкольного образования</w:t>
            </w:r>
          </w:p>
          <w:p w:rsidR="00D83596" w:rsidRPr="00B162F9" w:rsidRDefault="00D83596" w:rsidP="007268C3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7268C3" w:rsidTr="00F96481">
        <w:tc>
          <w:tcPr>
            <w:tcW w:w="4927" w:type="dxa"/>
          </w:tcPr>
          <w:p w:rsidR="007268C3" w:rsidRPr="007D3D50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Сроки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7D3D50">
              <w:rPr>
                <w:sz w:val="28"/>
                <w:szCs w:val="28"/>
              </w:rPr>
              <w:t>реализации</w:t>
            </w:r>
          </w:p>
          <w:p w:rsidR="007268C3" w:rsidRPr="007D3D50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подпрограммы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268C3" w:rsidRPr="007D3D50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реализуется в один этап – </w:t>
            </w:r>
            <w:r w:rsidRPr="007D3D5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7D3D50">
              <w:rPr>
                <w:sz w:val="28"/>
                <w:szCs w:val="28"/>
              </w:rPr>
              <w:t xml:space="preserve"> –201</w:t>
            </w:r>
            <w:r>
              <w:rPr>
                <w:sz w:val="28"/>
                <w:szCs w:val="28"/>
              </w:rPr>
              <w:t>7</w:t>
            </w:r>
            <w:r w:rsidRPr="007D3D50">
              <w:rPr>
                <w:sz w:val="28"/>
                <w:szCs w:val="28"/>
              </w:rPr>
              <w:t xml:space="preserve"> годы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268C3" w:rsidTr="00F96481">
        <w:tc>
          <w:tcPr>
            <w:tcW w:w="4927" w:type="dxa"/>
          </w:tcPr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Прогнозируемые объемы и источн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 финансирования подпрограммы</w:t>
            </w:r>
          </w:p>
        </w:tc>
        <w:tc>
          <w:tcPr>
            <w:tcW w:w="4927" w:type="dxa"/>
          </w:tcPr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Общий объем бюджетных ассигнов</w:t>
            </w:r>
            <w:r w:rsidRPr="003C7D6F">
              <w:rPr>
                <w:sz w:val="28"/>
                <w:szCs w:val="28"/>
              </w:rPr>
              <w:t>а</w:t>
            </w:r>
            <w:r w:rsidRPr="003C7D6F">
              <w:rPr>
                <w:sz w:val="28"/>
                <w:szCs w:val="28"/>
              </w:rPr>
              <w:t>ний</w:t>
            </w:r>
            <w:r>
              <w:rPr>
                <w:sz w:val="28"/>
                <w:szCs w:val="28"/>
              </w:rPr>
              <w:t xml:space="preserve"> </w:t>
            </w:r>
            <w:r w:rsidRPr="003C7D6F">
              <w:rPr>
                <w:sz w:val="28"/>
                <w:szCs w:val="28"/>
              </w:rPr>
              <w:t xml:space="preserve">Подпрограммы составит </w:t>
            </w:r>
            <w:r>
              <w:rPr>
                <w:sz w:val="28"/>
                <w:szCs w:val="28"/>
              </w:rPr>
              <w:t>2 439 770,584</w:t>
            </w:r>
            <w:r w:rsidRPr="003C7D6F">
              <w:rPr>
                <w:sz w:val="28"/>
                <w:szCs w:val="28"/>
              </w:rPr>
              <w:t xml:space="preserve"> тыс. рублей,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за счет средств бюджета Шпаковск</w:t>
            </w:r>
            <w:r w:rsidRPr="003C7D6F">
              <w:rPr>
                <w:sz w:val="28"/>
                <w:szCs w:val="28"/>
              </w:rPr>
              <w:t>о</w:t>
            </w:r>
            <w:r w:rsidRPr="003C7D6F">
              <w:rPr>
                <w:sz w:val="28"/>
                <w:szCs w:val="28"/>
              </w:rPr>
              <w:t>го муниципального района объем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бюджетных ассигнований составит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846 411,071</w:t>
            </w:r>
            <w:r w:rsidRPr="003C7D6F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>276 791,737</w:t>
            </w:r>
            <w:r w:rsidRPr="003C7D6F">
              <w:rPr>
                <w:sz w:val="28"/>
                <w:szCs w:val="28"/>
              </w:rPr>
              <w:t xml:space="preserve"> тыс. рублей;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>284 809,667</w:t>
            </w:r>
            <w:r w:rsidRPr="003C7D6F">
              <w:rPr>
                <w:sz w:val="28"/>
                <w:szCs w:val="28"/>
              </w:rPr>
              <w:t xml:space="preserve"> тыс. рублей;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>284 809,667</w:t>
            </w:r>
            <w:r w:rsidRPr="003C7D6F">
              <w:rPr>
                <w:sz w:val="28"/>
                <w:szCs w:val="28"/>
              </w:rPr>
              <w:t xml:space="preserve"> тыс. рублей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за счет сре</w:t>
            </w:r>
            <w:proofErr w:type="gramStart"/>
            <w:r w:rsidRPr="003C7D6F">
              <w:rPr>
                <w:sz w:val="28"/>
                <w:szCs w:val="28"/>
              </w:rPr>
              <w:t>дств кр</w:t>
            </w:r>
            <w:proofErr w:type="gramEnd"/>
            <w:r w:rsidRPr="003C7D6F">
              <w:rPr>
                <w:sz w:val="28"/>
                <w:szCs w:val="28"/>
              </w:rPr>
              <w:t>аевого бюджета объем</w:t>
            </w:r>
            <w:r>
              <w:rPr>
                <w:sz w:val="28"/>
                <w:szCs w:val="28"/>
              </w:rPr>
              <w:t xml:space="preserve"> </w:t>
            </w:r>
            <w:r w:rsidRPr="003C7D6F">
              <w:rPr>
                <w:sz w:val="28"/>
                <w:szCs w:val="28"/>
              </w:rPr>
              <w:t>бюджетных ассигнований с</w:t>
            </w:r>
            <w:r w:rsidRPr="003C7D6F">
              <w:rPr>
                <w:sz w:val="28"/>
                <w:szCs w:val="28"/>
              </w:rPr>
              <w:t>о</w:t>
            </w:r>
            <w:r w:rsidRPr="003C7D6F">
              <w:rPr>
                <w:sz w:val="28"/>
                <w:szCs w:val="28"/>
              </w:rPr>
              <w:t>ставит</w:t>
            </w:r>
            <w:r>
              <w:rPr>
                <w:sz w:val="28"/>
                <w:szCs w:val="28"/>
              </w:rPr>
              <w:t xml:space="preserve"> 1 482 514,460</w:t>
            </w:r>
            <w:r w:rsidRPr="003C7D6F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>461 847,720</w:t>
            </w:r>
            <w:r w:rsidRPr="003C7D6F">
              <w:rPr>
                <w:sz w:val="28"/>
                <w:szCs w:val="28"/>
              </w:rPr>
              <w:t xml:space="preserve"> тыс. рублей;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>510 333,370</w:t>
            </w:r>
            <w:r w:rsidRPr="003C7D6F">
              <w:rPr>
                <w:sz w:val="28"/>
                <w:szCs w:val="28"/>
              </w:rPr>
              <w:t xml:space="preserve"> тыс. рублей;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>510 333,370</w:t>
            </w:r>
            <w:r w:rsidRPr="003C7D6F">
              <w:rPr>
                <w:sz w:val="28"/>
                <w:szCs w:val="28"/>
              </w:rPr>
              <w:t xml:space="preserve"> тыс. рублей.</w:t>
            </w:r>
          </w:p>
          <w:p w:rsidR="007268C3" w:rsidRPr="002C1F8D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1F8D">
              <w:rPr>
                <w:sz w:val="28"/>
                <w:szCs w:val="28"/>
              </w:rPr>
              <w:t xml:space="preserve">внебюджетных источников </w:t>
            </w:r>
          </w:p>
          <w:p w:rsidR="007268C3" w:rsidRPr="002C1F8D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1F8D">
              <w:rPr>
                <w:sz w:val="28"/>
                <w:szCs w:val="28"/>
              </w:rPr>
              <w:t>110 845,053 тыс. рублей, в том числе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>36 948,351</w:t>
            </w:r>
            <w:r w:rsidRPr="003C7D6F">
              <w:rPr>
                <w:sz w:val="28"/>
                <w:szCs w:val="28"/>
              </w:rPr>
              <w:t xml:space="preserve"> тыс. рублей;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>36 948,351</w:t>
            </w:r>
            <w:r w:rsidRPr="003C7D6F">
              <w:rPr>
                <w:sz w:val="28"/>
                <w:szCs w:val="28"/>
              </w:rPr>
              <w:t xml:space="preserve"> тыс. рублей;</w:t>
            </w:r>
          </w:p>
          <w:p w:rsidR="007268C3" w:rsidRPr="003C7D6F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C7D6F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>36 948,351</w:t>
            </w:r>
            <w:r w:rsidRPr="003C7D6F">
              <w:rPr>
                <w:sz w:val="28"/>
                <w:szCs w:val="28"/>
              </w:rPr>
              <w:t xml:space="preserve"> тыс. рублей.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268C3" w:rsidTr="00F96481">
        <w:tc>
          <w:tcPr>
            <w:tcW w:w="4927" w:type="dxa"/>
          </w:tcPr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 и показатели ее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ально-экономической эффективности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162F9">
              <w:rPr>
                <w:sz w:val="28"/>
                <w:szCs w:val="28"/>
              </w:rPr>
              <w:t>обеспечение выполнения госуда</w:t>
            </w:r>
            <w:r w:rsidRPr="00B162F9">
              <w:rPr>
                <w:sz w:val="28"/>
                <w:szCs w:val="28"/>
              </w:rPr>
              <w:t>р</w:t>
            </w:r>
            <w:r w:rsidRPr="00B162F9">
              <w:rPr>
                <w:sz w:val="28"/>
                <w:szCs w:val="28"/>
              </w:rPr>
              <w:t>ственных гарантий общедоступности и бесплатности дошкольного, осно</w:t>
            </w:r>
            <w:r w:rsidRPr="00B162F9">
              <w:rPr>
                <w:sz w:val="28"/>
                <w:szCs w:val="28"/>
              </w:rPr>
              <w:t>в</w:t>
            </w:r>
            <w:r w:rsidRPr="00B162F9">
              <w:rPr>
                <w:sz w:val="28"/>
                <w:szCs w:val="28"/>
              </w:rPr>
              <w:t>ного общего образования в соотве</w:t>
            </w:r>
            <w:r w:rsidRPr="00B162F9">
              <w:rPr>
                <w:sz w:val="28"/>
                <w:szCs w:val="28"/>
              </w:rPr>
              <w:t>т</w:t>
            </w:r>
            <w:r w:rsidRPr="00B162F9">
              <w:rPr>
                <w:sz w:val="28"/>
                <w:szCs w:val="28"/>
              </w:rPr>
              <w:t>ствии с личностными возможност</w:t>
            </w:r>
            <w:r w:rsidRPr="00B162F9">
              <w:rPr>
                <w:sz w:val="28"/>
                <w:szCs w:val="28"/>
              </w:rPr>
              <w:t>я</w:t>
            </w:r>
            <w:r w:rsidRPr="00B162F9">
              <w:rPr>
                <w:sz w:val="28"/>
                <w:szCs w:val="28"/>
              </w:rPr>
              <w:t>ми, способностями и состоянием зд</w:t>
            </w:r>
            <w:r w:rsidRPr="00B162F9">
              <w:rPr>
                <w:sz w:val="28"/>
                <w:szCs w:val="28"/>
              </w:rPr>
              <w:t>о</w:t>
            </w:r>
            <w:r w:rsidRPr="00B162F9">
              <w:rPr>
                <w:sz w:val="28"/>
                <w:szCs w:val="28"/>
              </w:rPr>
              <w:lastRenderedPageBreak/>
              <w:t>ровья детей;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образования и предоставление возможности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чения образования, соответствующ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мировым стандартам;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профильного обучения, увеличение числа старш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классников, которым предоставлена возможность обучаться по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тельным программам профильного обучения;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охвата детей программ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дополнительного образования;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детям-инвалидам возможности освоения 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программ общего образования в форме дистанционного, специального (коррекционного) или инклюзивного образования;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улучшения показателей здоровья воспитанников и обучающихся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учреждений;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детей сбалансированным питанием;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своевременного прохождения педагогическими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ботниками образовательных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обязательного медицинского осмотра.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7D3D50" w:rsidRPr="007D3D50" w:rsidRDefault="007D3D50" w:rsidP="007D3D50">
      <w:pPr>
        <w:autoSpaceDE w:val="0"/>
        <w:autoSpaceDN w:val="0"/>
        <w:adjustRightInd w:val="0"/>
        <w:rPr>
          <w:sz w:val="28"/>
          <w:szCs w:val="28"/>
        </w:rPr>
      </w:pPr>
    </w:p>
    <w:p w:rsidR="00FC7146" w:rsidRPr="008808FA" w:rsidRDefault="00FC7146" w:rsidP="00FC714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FC7146" w:rsidRDefault="00FC7146" w:rsidP="00FC71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33138" w:rsidRPr="004E50F2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0F2">
        <w:rPr>
          <w:sz w:val="28"/>
          <w:szCs w:val="28"/>
        </w:rPr>
        <w:t>Приоритетом социальной политики администрации Шпаковского м</w:t>
      </w:r>
      <w:r w:rsidRPr="004E50F2">
        <w:rPr>
          <w:sz w:val="28"/>
          <w:szCs w:val="28"/>
        </w:rPr>
        <w:t>у</w:t>
      </w:r>
      <w:r w:rsidRPr="004E50F2">
        <w:rPr>
          <w:sz w:val="28"/>
          <w:szCs w:val="28"/>
        </w:rPr>
        <w:t>ниципального района является организаци</w:t>
      </w:r>
      <w:r w:rsidR="003A7E13">
        <w:rPr>
          <w:sz w:val="28"/>
          <w:szCs w:val="28"/>
        </w:rPr>
        <w:t>я</w:t>
      </w:r>
      <w:r w:rsidRPr="004E50F2">
        <w:rPr>
          <w:sz w:val="28"/>
          <w:szCs w:val="28"/>
        </w:rPr>
        <w:t xml:space="preserve"> качественного непрерывного о</w:t>
      </w:r>
      <w:r w:rsidRPr="004E50F2">
        <w:rPr>
          <w:sz w:val="28"/>
          <w:szCs w:val="28"/>
        </w:rPr>
        <w:t>б</w:t>
      </w:r>
      <w:r w:rsidRPr="004E50F2">
        <w:rPr>
          <w:sz w:val="28"/>
          <w:szCs w:val="28"/>
        </w:rPr>
        <w:t>разования детей</w:t>
      </w:r>
      <w:r w:rsidR="00F74941">
        <w:rPr>
          <w:sz w:val="28"/>
          <w:szCs w:val="28"/>
        </w:rPr>
        <w:t xml:space="preserve"> и подростков</w:t>
      </w:r>
      <w:r w:rsidRPr="004E50F2">
        <w:rPr>
          <w:sz w:val="28"/>
          <w:szCs w:val="28"/>
        </w:rPr>
        <w:t>.</w:t>
      </w:r>
    </w:p>
    <w:p w:rsidR="00A33138" w:rsidRPr="004E50F2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0F2">
        <w:rPr>
          <w:sz w:val="28"/>
          <w:szCs w:val="28"/>
        </w:rPr>
        <w:t>Необходимость разработки и принятия Подпрограммы обусловлена необходимостью повышения качества предоставления образовательных услуг.</w:t>
      </w:r>
    </w:p>
    <w:p w:rsidR="00A33138" w:rsidRPr="004A1295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E50F2">
        <w:rPr>
          <w:sz w:val="28"/>
          <w:szCs w:val="28"/>
        </w:rPr>
        <w:t>Система дошкольного образования Шпаковского муниципального ра</w:t>
      </w:r>
      <w:r w:rsidRPr="004E50F2">
        <w:rPr>
          <w:sz w:val="28"/>
          <w:szCs w:val="28"/>
        </w:rPr>
        <w:t>й</w:t>
      </w:r>
      <w:r w:rsidRPr="004E50F2">
        <w:rPr>
          <w:sz w:val="28"/>
          <w:szCs w:val="28"/>
        </w:rPr>
        <w:t>она  представляет собой многофункциональную сеть дошкольных образов</w:t>
      </w:r>
      <w:r w:rsidRPr="004E50F2">
        <w:rPr>
          <w:sz w:val="28"/>
          <w:szCs w:val="28"/>
        </w:rPr>
        <w:t>а</w:t>
      </w:r>
      <w:r w:rsidRPr="004E50F2">
        <w:rPr>
          <w:sz w:val="28"/>
          <w:szCs w:val="28"/>
        </w:rPr>
        <w:t>тельных учреждений, реализующих основную образовательную программу дошкольного образования и оказывающих разнообразный спектр образов</w:t>
      </w:r>
      <w:r w:rsidRPr="004E50F2">
        <w:rPr>
          <w:sz w:val="28"/>
          <w:szCs w:val="28"/>
        </w:rPr>
        <w:t>а</w:t>
      </w:r>
      <w:r w:rsidRPr="004E50F2">
        <w:rPr>
          <w:sz w:val="28"/>
          <w:szCs w:val="28"/>
        </w:rPr>
        <w:t>тельных услуг с учетом возрастных и индивидуальных особенностей разв</w:t>
      </w:r>
      <w:r w:rsidRPr="004E50F2">
        <w:rPr>
          <w:sz w:val="28"/>
          <w:szCs w:val="28"/>
        </w:rPr>
        <w:t>и</w:t>
      </w:r>
      <w:r w:rsidRPr="004E50F2">
        <w:rPr>
          <w:sz w:val="28"/>
          <w:szCs w:val="28"/>
        </w:rPr>
        <w:t>тия ребенка (далее - дошкольные обр</w:t>
      </w:r>
      <w:r>
        <w:rPr>
          <w:sz w:val="28"/>
          <w:szCs w:val="28"/>
        </w:rPr>
        <w:t xml:space="preserve">азовательные учреждения), включает в </w:t>
      </w:r>
      <w:r w:rsidRPr="004A1295">
        <w:rPr>
          <w:sz w:val="28"/>
          <w:szCs w:val="28"/>
        </w:rPr>
        <w:t>себя 30 дошкольных образовательных учреждения, одно учреждение для д</w:t>
      </w:r>
      <w:r w:rsidRPr="004A1295">
        <w:rPr>
          <w:sz w:val="28"/>
          <w:szCs w:val="28"/>
        </w:rPr>
        <w:t>е</w:t>
      </w:r>
      <w:r w:rsidRPr="004A1295">
        <w:rPr>
          <w:sz w:val="28"/>
          <w:szCs w:val="28"/>
        </w:rPr>
        <w:t>тей дошкольного и младшего школьного возраста и одну дошкольную гру</w:t>
      </w:r>
      <w:r w:rsidRPr="004A1295">
        <w:rPr>
          <w:sz w:val="28"/>
          <w:szCs w:val="28"/>
        </w:rPr>
        <w:t>п</w:t>
      </w:r>
      <w:r w:rsidRPr="004A1295">
        <w:rPr>
          <w:sz w:val="28"/>
          <w:szCs w:val="28"/>
        </w:rPr>
        <w:t>пу на базе общеобразовательной</w:t>
      </w:r>
      <w:proofErr w:type="gramEnd"/>
      <w:r w:rsidRPr="004A1295">
        <w:rPr>
          <w:sz w:val="28"/>
          <w:szCs w:val="28"/>
        </w:rPr>
        <w:t xml:space="preserve"> школы. 13 учреждений функционируют в </w:t>
      </w:r>
      <w:proofErr w:type="spellStart"/>
      <w:r w:rsidRPr="004A1295">
        <w:rPr>
          <w:sz w:val="28"/>
          <w:szCs w:val="28"/>
        </w:rPr>
        <w:t>г</w:t>
      </w:r>
      <w:proofErr w:type="gramStart"/>
      <w:r w:rsidRPr="004A1295">
        <w:rPr>
          <w:sz w:val="28"/>
          <w:szCs w:val="28"/>
        </w:rPr>
        <w:t>.М</w:t>
      </w:r>
      <w:proofErr w:type="gramEnd"/>
      <w:r w:rsidRPr="004A1295">
        <w:rPr>
          <w:sz w:val="28"/>
          <w:szCs w:val="28"/>
        </w:rPr>
        <w:t>ихайловске</w:t>
      </w:r>
      <w:proofErr w:type="spellEnd"/>
      <w:r w:rsidRPr="004A1295">
        <w:rPr>
          <w:sz w:val="28"/>
          <w:szCs w:val="28"/>
        </w:rPr>
        <w:t xml:space="preserve">, 18 – в муниципальных образованиях поселений Шпаковского </w:t>
      </w:r>
      <w:r w:rsidR="003A7E13">
        <w:rPr>
          <w:sz w:val="28"/>
          <w:szCs w:val="28"/>
        </w:rPr>
        <w:t xml:space="preserve">муниципального </w:t>
      </w:r>
      <w:r w:rsidRPr="004A1295">
        <w:rPr>
          <w:sz w:val="28"/>
          <w:szCs w:val="28"/>
        </w:rPr>
        <w:t xml:space="preserve">района. </w:t>
      </w:r>
      <w:proofErr w:type="gramStart"/>
      <w:r w:rsidRPr="004A1295">
        <w:rPr>
          <w:sz w:val="28"/>
          <w:szCs w:val="28"/>
        </w:rPr>
        <w:t xml:space="preserve">Из 30 дошкольных образовательных учреждений 29 </w:t>
      </w:r>
      <w:r w:rsidRPr="004A1295">
        <w:rPr>
          <w:sz w:val="28"/>
          <w:szCs w:val="28"/>
        </w:rPr>
        <w:lastRenderedPageBreak/>
        <w:t>являются казенными, 1 – бюджетным.</w:t>
      </w:r>
      <w:proofErr w:type="gramEnd"/>
      <w:r w:rsidRPr="004A1295">
        <w:rPr>
          <w:sz w:val="28"/>
          <w:szCs w:val="28"/>
        </w:rPr>
        <w:t xml:space="preserve"> Дошкольные образовательные учр</w:t>
      </w:r>
      <w:r w:rsidRPr="004A1295">
        <w:rPr>
          <w:sz w:val="28"/>
          <w:szCs w:val="28"/>
        </w:rPr>
        <w:t>е</w:t>
      </w:r>
      <w:r w:rsidRPr="004A1295">
        <w:rPr>
          <w:sz w:val="28"/>
          <w:szCs w:val="28"/>
        </w:rPr>
        <w:t xml:space="preserve">ждения посещают 4431 воспитанник, из которых городские </w:t>
      </w:r>
      <w:r>
        <w:rPr>
          <w:sz w:val="28"/>
          <w:szCs w:val="28"/>
        </w:rPr>
        <w:t>учреждения</w:t>
      </w:r>
      <w:r w:rsidRPr="004A1295">
        <w:rPr>
          <w:sz w:val="28"/>
          <w:szCs w:val="28"/>
        </w:rPr>
        <w:t xml:space="preserve"> - 2828 детей, учреждения района – 1603 ребенка.</w:t>
      </w:r>
    </w:p>
    <w:p w:rsidR="00245317" w:rsidRPr="00245317" w:rsidRDefault="00245317" w:rsidP="007268C3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245317">
        <w:rPr>
          <w:rFonts w:ascii="Times New Roman" w:hAnsi="Times New Roman"/>
          <w:sz w:val="28"/>
          <w:szCs w:val="28"/>
        </w:rPr>
        <w:t>Для решения проблемы очерёдности и обеспечения населения услуг</w:t>
      </w:r>
      <w:r w:rsidRPr="00245317">
        <w:rPr>
          <w:rFonts w:ascii="Times New Roman" w:hAnsi="Times New Roman"/>
          <w:sz w:val="28"/>
          <w:szCs w:val="28"/>
        </w:rPr>
        <w:t>а</w:t>
      </w:r>
      <w:r w:rsidRPr="00245317">
        <w:rPr>
          <w:rFonts w:ascii="Times New Roman" w:hAnsi="Times New Roman"/>
          <w:sz w:val="28"/>
          <w:szCs w:val="28"/>
        </w:rPr>
        <w:t>ми дошкольного образования были проведены мероприятия за счёт внутре</w:t>
      </w:r>
      <w:r w:rsidRPr="00245317">
        <w:rPr>
          <w:rFonts w:ascii="Times New Roman" w:hAnsi="Times New Roman"/>
          <w:sz w:val="28"/>
          <w:szCs w:val="28"/>
        </w:rPr>
        <w:t>н</w:t>
      </w:r>
      <w:r w:rsidRPr="00245317">
        <w:rPr>
          <w:rFonts w:ascii="Times New Roman" w:hAnsi="Times New Roman"/>
          <w:sz w:val="28"/>
          <w:szCs w:val="28"/>
        </w:rPr>
        <w:t xml:space="preserve">них резервов </w:t>
      </w:r>
      <w:r>
        <w:rPr>
          <w:rFonts w:ascii="Times New Roman" w:hAnsi="Times New Roman"/>
          <w:sz w:val="28"/>
          <w:szCs w:val="28"/>
        </w:rPr>
        <w:t>Шпаковского муниципального района</w:t>
      </w:r>
      <w:r w:rsidRPr="00245317">
        <w:rPr>
          <w:rFonts w:ascii="Times New Roman" w:hAnsi="Times New Roman"/>
          <w:sz w:val="28"/>
          <w:szCs w:val="28"/>
        </w:rPr>
        <w:t>:</w:t>
      </w:r>
    </w:p>
    <w:p w:rsidR="00245317" w:rsidRPr="00245317" w:rsidRDefault="00245317" w:rsidP="007268C3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245317">
        <w:rPr>
          <w:rFonts w:ascii="Times New Roman" w:hAnsi="Times New Roman"/>
          <w:sz w:val="28"/>
          <w:szCs w:val="28"/>
        </w:rPr>
        <w:t>уплотнение групп с учётом фактической посещаемости;</w:t>
      </w:r>
    </w:p>
    <w:p w:rsidR="00245317" w:rsidRPr="00245317" w:rsidRDefault="00245317" w:rsidP="007268C3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245317">
        <w:rPr>
          <w:rFonts w:ascii="Times New Roman" w:hAnsi="Times New Roman"/>
          <w:sz w:val="28"/>
          <w:szCs w:val="28"/>
        </w:rPr>
        <w:t>режим кратковременного развития;</w:t>
      </w:r>
    </w:p>
    <w:p w:rsidR="00245317" w:rsidRPr="00245317" w:rsidRDefault="00245317" w:rsidP="007268C3">
      <w:pPr>
        <w:pStyle w:val="af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45317">
        <w:rPr>
          <w:rFonts w:ascii="Times New Roman" w:hAnsi="Times New Roman"/>
          <w:color w:val="000000"/>
          <w:sz w:val="28"/>
          <w:szCs w:val="28"/>
        </w:rPr>
        <w:t xml:space="preserve">открытие групп </w:t>
      </w:r>
      <w:proofErr w:type="spellStart"/>
      <w:r w:rsidRPr="00245317">
        <w:rPr>
          <w:rFonts w:ascii="Times New Roman" w:hAnsi="Times New Roman"/>
          <w:color w:val="000000"/>
          <w:sz w:val="28"/>
          <w:szCs w:val="28"/>
        </w:rPr>
        <w:t>предшкольной</w:t>
      </w:r>
      <w:proofErr w:type="spellEnd"/>
      <w:r w:rsidRPr="00245317">
        <w:rPr>
          <w:rFonts w:ascii="Times New Roman" w:hAnsi="Times New Roman"/>
          <w:color w:val="000000"/>
          <w:sz w:val="28"/>
          <w:szCs w:val="28"/>
        </w:rPr>
        <w:t xml:space="preserve"> подготовки.</w:t>
      </w:r>
    </w:p>
    <w:p w:rsidR="00A33138" w:rsidRPr="00245317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5317">
        <w:rPr>
          <w:sz w:val="28"/>
          <w:szCs w:val="28"/>
        </w:rPr>
        <w:t>В системе образования Шпаковского муниципального района функц</w:t>
      </w:r>
      <w:r w:rsidRPr="00245317">
        <w:rPr>
          <w:sz w:val="28"/>
          <w:szCs w:val="28"/>
        </w:rPr>
        <w:t>и</w:t>
      </w:r>
      <w:r w:rsidRPr="00245317">
        <w:rPr>
          <w:sz w:val="28"/>
          <w:szCs w:val="28"/>
        </w:rPr>
        <w:t xml:space="preserve">онирует 24 общеобразовательных учреждения, в которых обучается более 11,0 тыс. учащихся, в </w:t>
      </w:r>
      <w:r w:rsidR="00D25044" w:rsidRPr="00245317">
        <w:rPr>
          <w:sz w:val="28"/>
          <w:szCs w:val="28"/>
        </w:rPr>
        <w:t>6</w:t>
      </w:r>
      <w:r w:rsidRPr="00245317">
        <w:rPr>
          <w:sz w:val="28"/>
          <w:szCs w:val="28"/>
        </w:rPr>
        <w:t xml:space="preserve"> учреждениях дополнительного образования заним</w:t>
      </w:r>
      <w:r w:rsidRPr="00245317">
        <w:rPr>
          <w:sz w:val="28"/>
          <w:szCs w:val="28"/>
        </w:rPr>
        <w:t>а</w:t>
      </w:r>
      <w:r w:rsidRPr="00245317">
        <w:rPr>
          <w:sz w:val="28"/>
          <w:szCs w:val="28"/>
        </w:rPr>
        <w:t>ется более 5,5 тыс. детей и подростков.</w:t>
      </w:r>
    </w:p>
    <w:p w:rsidR="00A33138" w:rsidRPr="00141A61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1A61">
        <w:rPr>
          <w:sz w:val="28"/>
          <w:szCs w:val="28"/>
        </w:rPr>
        <w:t>В отрасли «Образование» трудится 10</w:t>
      </w:r>
      <w:r>
        <w:rPr>
          <w:sz w:val="28"/>
          <w:szCs w:val="28"/>
        </w:rPr>
        <w:t>80</w:t>
      </w:r>
      <w:r w:rsidRPr="00141A61">
        <w:rPr>
          <w:sz w:val="28"/>
          <w:szCs w:val="28"/>
        </w:rPr>
        <w:t xml:space="preserve"> педагогических работников. Анализ качественного состава педагогического корпуса Шпаковского мун</w:t>
      </w:r>
      <w:r w:rsidRPr="00141A61">
        <w:rPr>
          <w:sz w:val="28"/>
          <w:szCs w:val="28"/>
        </w:rPr>
        <w:t>и</w:t>
      </w:r>
      <w:r w:rsidRPr="00141A61">
        <w:rPr>
          <w:sz w:val="28"/>
          <w:szCs w:val="28"/>
        </w:rPr>
        <w:t>ципального района показывает, что 77,7 % педагогических работников учр</w:t>
      </w:r>
      <w:r w:rsidRPr="00141A61">
        <w:rPr>
          <w:sz w:val="28"/>
          <w:szCs w:val="28"/>
        </w:rPr>
        <w:t>е</w:t>
      </w:r>
      <w:r w:rsidRPr="00141A61">
        <w:rPr>
          <w:sz w:val="28"/>
          <w:szCs w:val="28"/>
        </w:rPr>
        <w:t>ждений имеют высшее профессиональное образование, 21,4% –среднее пр</w:t>
      </w:r>
      <w:r w:rsidRPr="00141A61">
        <w:rPr>
          <w:sz w:val="28"/>
          <w:szCs w:val="28"/>
        </w:rPr>
        <w:t>о</w:t>
      </w:r>
      <w:r w:rsidRPr="00141A61">
        <w:rPr>
          <w:sz w:val="28"/>
          <w:szCs w:val="28"/>
        </w:rPr>
        <w:t>фессиональное образование, 65,5% педагогов имеют 1 и высшую квалифик</w:t>
      </w:r>
      <w:r w:rsidRPr="00141A61">
        <w:rPr>
          <w:sz w:val="28"/>
          <w:szCs w:val="28"/>
        </w:rPr>
        <w:t>а</w:t>
      </w:r>
      <w:r w:rsidRPr="00141A61">
        <w:rPr>
          <w:sz w:val="28"/>
          <w:szCs w:val="28"/>
        </w:rPr>
        <w:t>ционную категорию. Доля педагогов учреждений в возрасте от 35 до 55 лет от общего количества составляет 67,2%, доля педагогических работников, достигших пенсионного возраста, - 18,8%.</w:t>
      </w:r>
    </w:p>
    <w:p w:rsidR="00A33138" w:rsidRPr="004E50F2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0F2">
        <w:rPr>
          <w:sz w:val="28"/>
          <w:szCs w:val="28"/>
        </w:rPr>
        <w:t xml:space="preserve">В целях выявления и предупреждения профессиональных </w:t>
      </w:r>
      <w:r w:rsidR="003A7E13">
        <w:rPr>
          <w:sz w:val="28"/>
          <w:szCs w:val="28"/>
        </w:rPr>
        <w:t xml:space="preserve"> </w:t>
      </w:r>
      <w:r w:rsidRPr="004E50F2">
        <w:rPr>
          <w:sz w:val="28"/>
          <w:szCs w:val="28"/>
        </w:rPr>
        <w:t>заболеваний,</w:t>
      </w:r>
    </w:p>
    <w:p w:rsidR="00A33138" w:rsidRPr="004E50F2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0F2">
        <w:rPr>
          <w:sz w:val="28"/>
          <w:szCs w:val="28"/>
        </w:rPr>
        <w:t>сохранения и улучшения здоровья педагогических работников образ</w:t>
      </w:r>
      <w:r w:rsidRPr="004E50F2">
        <w:rPr>
          <w:sz w:val="28"/>
          <w:szCs w:val="28"/>
        </w:rPr>
        <w:t>о</w:t>
      </w:r>
      <w:r w:rsidRPr="004E50F2">
        <w:rPr>
          <w:sz w:val="28"/>
          <w:szCs w:val="28"/>
        </w:rPr>
        <w:t>вательных учреждений на основании статьи 213 Трудового кодекса РФ еж</w:t>
      </w:r>
      <w:r w:rsidRPr="004E50F2">
        <w:rPr>
          <w:sz w:val="28"/>
          <w:szCs w:val="28"/>
        </w:rPr>
        <w:t>е</w:t>
      </w:r>
      <w:r w:rsidRPr="004E50F2">
        <w:rPr>
          <w:sz w:val="28"/>
          <w:szCs w:val="28"/>
        </w:rPr>
        <w:t>годно проводятся обязательные предварительные и периодические медици</w:t>
      </w:r>
      <w:r w:rsidRPr="004E50F2">
        <w:rPr>
          <w:sz w:val="28"/>
          <w:szCs w:val="28"/>
        </w:rPr>
        <w:t>н</w:t>
      </w:r>
      <w:r w:rsidRPr="004E50F2">
        <w:rPr>
          <w:sz w:val="28"/>
          <w:szCs w:val="28"/>
        </w:rPr>
        <w:t>ские осмотры (обследования) работников образования.</w:t>
      </w:r>
    </w:p>
    <w:p w:rsidR="00A33138" w:rsidRPr="0065195F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195F">
        <w:rPr>
          <w:sz w:val="28"/>
          <w:szCs w:val="28"/>
        </w:rPr>
        <w:t xml:space="preserve">Задаче повышения статуса учителя, его социальной поддержки служит механизм </w:t>
      </w:r>
      <w:proofErr w:type="gramStart"/>
      <w:r w:rsidRPr="0065195F">
        <w:rPr>
          <w:sz w:val="28"/>
          <w:szCs w:val="28"/>
        </w:rPr>
        <w:t>внедрения новой системы оплаты труда педагогов</w:t>
      </w:r>
      <w:proofErr w:type="gramEnd"/>
      <w:r w:rsidRPr="0065195F">
        <w:rPr>
          <w:sz w:val="28"/>
          <w:szCs w:val="28"/>
        </w:rPr>
        <w:t>. Дополнительно</w:t>
      </w:r>
    </w:p>
    <w:p w:rsidR="00A33138" w:rsidRPr="0065195F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195F">
        <w:rPr>
          <w:sz w:val="28"/>
          <w:szCs w:val="28"/>
        </w:rPr>
        <w:t>к плановому фонду оплаты труда педагогов установлена доплата мол</w:t>
      </w:r>
      <w:r w:rsidRPr="0065195F">
        <w:rPr>
          <w:sz w:val="28"/>
          <w:szCs w:val="28"/>
        </w:rPr>
        <w:t>о</w:t>
      </w:r>
      <w:r w:rsidRPr="0065195F">
        <w:rPr>
          <w:sz w:val="28"/>
          <w:szCs w:val="28"/>
        </w:rPr>
        <w:t xml:space="preserve">дым учителям. </w:t>
      </w:r>
    </w:p>
    <w:p w:rsidR="00A33138" w:rsidRPr="00084EA8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EA8">
        <w:rPr>
          <w:sz w:val="28"/>
          <w:szCs w:val="28"/>
        </w:rPr>
        <w:t>В Шпаковском муниципальном районе обеспечен переход на ФГОС начального общего образования первых - третьих классов всех общеобраз</w:t>
      </w:r>
      <w:r w:rsidRPr="00084EA8">
        <w:rPr>
          <w:sz w:val="28"/>
          <w:szCs w:val="28"/>
        </w:rPr>
        <w:t>о</w:t>
      </w:r>
      <w:r w:rsidRPr="00084EA8">
        <w:rPr>
          <w:sz w:val="28"/>
          <w:szCs w:val="28"/>
        </w:rPr>
        <w:t>вательных учреждений. Всего в 2013</w:t>
      </w:r>
      <w:r w:rsidR="00F74941">
        <w:rPr>
          <w:sz w:val="28"/>
          <w:szCs w:val="28"/>
        </w:rPr>
        <w:t xml:space="preserve"> – 2014 учебном году </w:t>
      </w:r>
      <w:r w:rsidRPr="00084EA8">
        <w:rPr>
          <w:sz w:val="28"/>
          <w:szCs w:val="28"/>
        </w:rPr>
        <w:t>на ФГОС начал</w:t>
      </w:r>
      <w:r w:rsidRPr="00084EA8">
        <w:rPr>
          <w:sz w:val="28"/>
          <w:szCs w:val="28"/>
        </w:rPr>
        <w:t>ь</w:t>
      </w:r>
      <w:r w:rsidRPr="00084EA8">
        <w:rPr>
          <w:sz w:val="28"/>
          <w:szCs w:val="28"/>
        </w:rPr>
        <w:t>ного общего образования перешли 76,8% учащихся начальных классов о</w:t>
      </w:r>
      <w:r w:rsidRPr="00084EA8">
        <w:rPr>
          <w:sz w:val="28"/>
          <w:szCs w:val="28"/>
        </w:rPr>
        <w:t>б</w:t>
      </w:r>
      <w:r w:rsidRPr="00084EA8">
        <w:rPr>
          <w:sz w:val="28"/>
          <w:szCs w:val="28"/>
        </w:rPr>
        <w:t>щеобразовательных учреждений.</w:t>
      </w:r>
      <w:r w:rsidR="00F74941">
        <w:rPr>
          <w:sz w:val="28"/>
          <w:szCs w:val="28"/>
        </w:rPr>
        <w:t xml:space="preserve"> В 2014 – 2015 учебном году будет ос</w:t>
      </w:r>
      <w:r w:rsidR="00F74941">
        <w:rPr>
          <w:sz w:val="28"/>
          <w:szCs w:val="28"/>
        </w:rPr>
        <w:t>у</w:t>
      </w:r>
      <w:r w:rsidR="00F74941">
        <w:rPr>
          <w:sz w:val="28"/>
          <w:szCs w:val="28"/>
        </w:rPr>
        <w:t>ществлен переход на ФГОС учащихся 1-4 классов.</w:t>
      </w:r>
    </w:p>
    <w:p w:rsidR="00A33138" w:rsidRPr="0048439E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6F40">
        <w:rPr>
          <w:sz w:val="28"/>
          <w:szCs w:val="28"/>
        </w:rPr>
        <w:t xml:space="preserve">Интеграция общего и дополнительного образования позволяет </w:t>
      </w:r>
      <w:r w:rsidR="00F82979">
        <w:rPr>
          <w:sz w:val="28"/>
          <w:szCs w:val="28"/>
        </w:rPr>
        <w:t>обесп</w:t>
      </w:r>
      <w:r w:rsidR="00F82979">
        <w:rPr>
          <w:sz w:val="28"/>
          <w:szCs w:val="28"/>
        </w:rPr>
        <w:t>е</w:t>
      </w:r>
      <w:r w:rsidR="00F82979">
        <w:rPr>
          <w:sz w:val="28"/>
          <w:szCs w:val="28"/>
        </w:rPr>
        <w:t>чить внеурочную занятость</w:t>
      </w:r>
      <w:r w:rsidRPr="00F76F40">
        <w:rPr>
          <w:sz w:val="28"/>
          <w:szCs w:val="28"/>
        </w:rPr>
        <w:t>, развитие интеллектуального и творческого п</w:t>
      </w:r>
      <w:r w:rsidRPr="00F76F40">
        <w:rPr>
          <w:sz w:val="28"/>
          <w:szCs w:val="28"/>
        </w:rPr>
        <w:t>о</w:t>
      </w:r>
      <w:r w:rsidRPr="00F76F40">
        <w:rPr>
          <w:sz w:val="28"/>
          <w:szCs w:val="28"/>
        </w:rPr>
        <w:t>тенциала для 9,9 тыс. детей и подростков, что составляет 83 % от общей чи</w:t>
      </w:r>
      <w:r w:rsidRPr="00F76F40">
        <w:rPr>
          <w:sz w:val="28"/>
          <w:szCs w:val="28"/>
        </w:rPr>
        <w:t>с</w:t>
      </w:r>
      <w:r w:rsidRPr="00F76F40">
        <w:rPr>
          <w:sz w:val="28"/>
          <w:szCs w:val="28"/>
        </w:rPr>
        <w:t xml:space="preserve">ленности детей в возрасте от 5 до 18 лет </w:t>
      </w:r>
      <w:r w:rsidRPr="0048439E">
        <w:rPr>
          <w:sz w:val="28"/>
          <w:szCs w:val="28"/>
        </w:rPr>
        <w:t>и является эффективной мерой для профилактики преступлений и правонарушений несовершеннолетних. По итогам 2013 года зарегистрировано снижение количества преступлений и правонарушений, совершенных несовершеннолетними, на 5 процентов.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>о</w:t>
      </w:r>
      <w:r w:rsidRPr="008A2C6A">
        <w:rPr>
          <w:sz w:val="28"/>
          <w:szCs w:val="28"/>
        </w:rPr>
        <w:t>бразовательных учреждениях</w:t>
      </w:r>
      <w:r>
        <w:rPr>
          <w:sz w:val="28"/>
          <w:szCs w:val="28"/>
        </w:rPr>
        <w:t xml:space="preserve"> Шпаковского муниципального района</w:t>
      </w:r>
      <w:r w:rsidRPr="008A2C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обучается </w:t>
      </w:r>
      <w:r w:rsidRPr="008A2C6A">
        <w:rPr>
          <w:sz w:val="28"/>
          <w:szCs w:val="28"/>
        </w:rPr>
        <w:t xml:space="preserve">356 </w:t>
      </w:r>
      <w:r>
        <w:rPr>
          <w:sz w:val="28"/>
          <w:szCs w:val="28"/>
        </w:rPr>
        <w:t>детей</w:t>
      </w:r>
      <w:r w:rsidRPr="008A2C6A">
        <w:rPr>
          <w:sz w:val="28"/>
          <w:szCs w:val="28"/>
        </w:rPr>
        <w:t xml:space="preserve"> с ограниченными возможностями здоровья, из них 122 ребенк</w:t>
      </w:r>
      <w:proofErr w:type="gramStart"/>
      <w:r w:rsidRPr="008A2C6A">
        <w:rPr>
          <w:sz w:val="28"/>
          <w:szCs w:val="28"/>
        </w:rPr>
        <w:t>а-</w:t>
      </w:r>
      <w:proofErr w:type="gramEnd"/>
      <w:r w:rsidRPr="008A2C6A">
        <w:rPr>
          <w:sz w:val="28"/>
          <w:szCs w:val="28"/>
        </w:rPr>
        <w:t xml:space="preserve"> инвалида.</w:t>
      </w:r>
    </w:p>
    <w:p w:rsidR="00A33138" w:rsidRDefault="00A33138" w:rsidP="007268C3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D01E92">
        <w:rPr>
          <w:sz w:val="28"/>
          <w:szCs w:val="28"/>
          <w:lang w:val="en-US"/>
        </w:rPr>
        <w:t>C</w:t>
      </w:r>
      <w:r w:rsidRPr="00D01E92">
        <w:rPr>
          <w:sz w:val="28"/>
          <w:szCs w:val="28"/>
        </w:rPr>
        <w:t xml:space="preserve"> целью осуществления коррекции речевых нарушений у детей д</w:t>
      </w:r>
      <w:r w:rsidRPr="00D01E92">
        <w:rPr>
          <w:sz w:val="28"/>
          <w:szCs w:val="28"/>
        </w:rPr>
        <w:t>о</w:t>
      </w:r>
      <w:r w:rsidRPr="00D01E92">
        <w:rPr>
          <w:sz w:val="28"/>
          <w:szCs w:val="28"/>
        </w:rPr>
        <w:t>школьного возраста в 14-ти дошкольных образовательных учреждениях ра</w:t>
      </w:r>
      <w:r w:rsidRPr="00D01E92">
        <w:rPr>
          <w:sz w:val="28"/>
          <w:szCs w:val="28"/>
        </w:rPr>
        <w:t>й</w:t>
      </w:r>
      <w:r w:rsidRPr="00D01E92">
        <w:rPr>
          <w:sz w:val="28"/>
          <w:szCs w:val="28"/>
        </w:rPr>
        <w:t xml:space="preserve">она функционируют 7 логопедических групп (68 детей) и 10 </w:t>
      </w:r>
      <w:proofErr w:type="spellStart"/>
      <w:r w:rsidRPr="00D01E92">
        <w:rPr>
          <w:sz w:val="28"/>
          <w:szCs w:val="28"/>
        </w:rPr>
        <w:t>логопунктов</w:t>
      </w:r>
      <w:proofErr w:type="spellEnd"/>
      <w:r w:rsidRPr="00D01E92">
        <w:rPr>
          <w:sz w:val="28"/>
          <w:szCs w:val="28"/>
        </w:rPr>
        <w:t xml:space="preserve"> (354 ребенка).</w:t>
      </w:r>
      <w:proofErr w:type="gramEnd"/>
      <w:r w:rsidRPr="00D01E92">
        <w:rPr>
          <w:sz w:val="28"/>
          <w:szCs w:val="28"/>
        </w:rPr>
        <w:t xml:space="preserve"> Коррекционной психологической помощью охвачено 354 д</w:t>
      </w:r>
      <w:r w:rsidRPr="00D01E92">
        <w:rPr>
          <w:sz w:val="28"/>
          <w:szCs w:val="28"/>
        </w:rPr>
        <w:t>о</w:t>
      </w:r>
      <w:r w:rsidRPr="00D01E92">
        <w:rPr>
          <w:sz w:val="28"/>
          <w:szCs w:val="28"/>
        </w:rPr>
        <w:t xml:space="preserve">школьника. В </w:t>
      </w:r>
      <w:r w:rsidR="003A7E13">
        <w:rPr>
          <w:sz w:val="28"/>
          <w:szCs w:val="28"/>
        </w:rPr>
        <w:t>дошкольных образовательных учреждениях</w:t>
      </w:r>
      <w:r w:rsidRPr="00D01E92">
        <w:rPr>
          <w:sz w:val="28"/>
          <w:szCs w:val="28"/>
        </w:rPr>
        <w:t xml:space="preserve"> района работают 16 учителей-логопедов и 7 педагогов-психологов. Всего охват коррекцио</w:t>
      </w:r>
      <w:r w:rsidRPr="00D01E92">
        <w:rPr>
          <w:sz w:val="28"/>
          <w:szCs w:val="28"/>
        </w:rPr>
        <w:t>н</w:t>
      </w:r>
      <w:r w:rsidRPr="00D01E92">
        <w:rPr>
          <w:sz w:val="28"/>
          <w:szCs w:val="28"/>
        </w:rPr>
        <w:t>ной деятельностью в дошкольных образовательных учреждениях района с</w:t>
      </w:r>
      <w:r w:rsidRPr="00D01E92">
        <w:rPr>
          <w:sz w:val="28"/>
          <w:szCs w:val="28"/>
        </w:rPr>
        <w:t>о</w:t>
      </w:r>
      <w:r w:rsidRPr="00D01E92">
        <w:rPr>
          <w:sz w:val="28"/>
          <w:szCs w:val="28"/>
        </w:rPr>
        <w:t>ставил в 2012 - 2013 учебном году 17,5%.</w:t>
      </w:r>
      <w:r w:rsidRPr="00477F3F">
        <w:rPr>
          <w:sz w:val="28"/>
          <w:szCs w:val="28"/>
        </w:rPr>
        <w:t xml:space="preserve"> 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t xml:space="preserve">Учащимся с ограниченными возможностями здоровья, временно или постоянно не имеющим возможности посещать образовательные </w:t>
      </w:r>
      <w:r w:rsidR="00FE2C0F">
        <w:rPr>
          <w:sz w:val="28"/>
          <w:szCs w:val="28"/>
        </w:rPr>
        <w:t xml:space="preserve">  </w:t>
      </w:r>
      <w:r w:rsidRPr="008A2C6A">
        <w:rPr>
          <w:sz w:val="28"/>
          <w:szCs w:val="28"/>
        </w:rPr>
        <w:t>учрежд</w:t>
      </w:r>
      <w:r w:rsidRPr="008A2C6A">
        <w:rPr>
          <w:sz w:val="28"/>
          <w:szCs w:val="28"/>
        </w:rPr>
        <w:t>е</w:t>
      </w:r>
      <w:r w:rsidRPr="008A2C6A">
        <w:rPr>
          <w:sz w:val="28"/>
          <w:szCs w:val="28"/>
        </w:rPr>
        <w:t>ния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t>по состоянию здоровья, создаются необходимые условия для получ</w:t>
      </w:r>
      <w:r w:rsidRPr="008A2C6A">
        <w:rPr>
          <w:sz w:val="28"/>
          <w:szCs w:val="28"/>
        </w:rPr>
        <w:t>е</w:t>
      </w:r>
      <w:r w:rsidRPr="008A2C6A">
        <w:rPr>
          <w:sz w:val="28"/>
          <w:szCs w:val="28"/>
        </w:rPr>
        <w:t>ния образования по индивидуальной программе на дому. В 2012-2013 уче</w:t>
      </w:r>
      <w:r w:rsidRPr="008A2C6A">
        <w:rPr>
          <w:sz w:val="28"/>
          <w:szCs w:val="28"/>
        </w:rPr>
        <w:t>б</w:t>
      </w:r>
      <w:r w:rsidRPr="008A2C6A">
        <w:rPr>
          <w:sz w:val="28"/>
          <w:szCs w:val="28"/>
        </w:rPr>
        <w:t>ном году на дому обучался 81 ребенок с ограниченными возможностями зд</w:t>
      </w:r>
      <w:r w:rsidRPr="008A2C6A">
        <w:rPr>
          <w:sz w:val="28"/>
          <w:szCs w:val="28"/>
        </w:rPr>
        <w:t>о</w:t>
      </w:r>
      <w:r w:rsidRPr="008A2C6A">
        <w:rPr>
          <w:sz w:val="28"/>
          <w:szCs w:val="28"/>
        </w:rPr>
        <w:t>ровья, учащийся общеобразовательных учреждений</w:t>
      </w:r>
      <w:r w:rsidR="00FE2C0F">
        <w:rPr>
          <w:sz w:val="28"/>
          <w:szCs w:val="28"/>
        </w:rPr>
        <w:t>,</w:t>
      </w:r>
      <w:r w:rsidRPr="008A2C6A">
        <w:rPr>
          <w:sz w:val="28"/>
          <w:szCs w:val="28"/>
        </w:rPr>
        <w:t xml:space="preserve"> и 2 воспитанника д</w:t>
      </w:r>
      <w:r w:rsidRPr="008A2C6A">
        <w:rPr>
          <w:sz w:val="28"/>
          <w:szCs w:val="28"/>
        </w:rPr>
        <w:t>о</w:t>
      </w:r>
      <w:r w:rsidRPr="008A2C6A">
        <w:rPr>
          <w:sz w:val="28"/>
          <w:szCs w:val="28"/>
        </w:rPr>
        <w:t>школьных образовательных учреждений.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t>В настоящее время с использованием дистанционных образовательных технологий в муниципальных общеобразовательных учреждениях обучаются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t>16 детей-инвалидов.</w:t>
      </w:r>
    </w:p>
    <w:p w:rsidR="00A33138" w:rsidRPr="0082210B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Материально-техническая база муниципальных учреждений образов</w:t>
      </w:r>
      <w:r w:rsidRPr="0082210B">
        <w:rPr>
          <w:sz w:val="28"/>
          <w:szCs w:val="28"/>
        </w:rPr>
        <w:t>а</w:t>
      </w:r>
      <w:r w:rsidRPr="0082210B">
        <w:rPr>
          <w:sz w:val="28"/>
          <w:szCs w:val="28"/>
        </w:rPr>
        <w:t>ния</w:t>
      </w:r>
    </w:p>
    <w:p w:rsidR="00A33138" w:rsidRPr="0085137C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требует обновления. В 2013 году для проведения ремонтных работ в муниципальных общеобразовательных учреждениях израсходовано</w:t>
      </w:r>
      <w:r w:rsidR="00FE2C0F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49,5 млн.</w:t>
      </w:r>
      <w:r w:rsidR="00EC5532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рублей</w:t>
      </w:r>
      <w:r w:rsidRPr="0085137C">
        <w:rPr>
          <w:sz w:val="28"/>
          <w:szCs w:val="28"/>
        </w:rPr>
        <w:t xml:space="preserve">. Модернизация системы образования Шпаковского муниципального района предполагает приобретение современного лабораторного и учебного оборудования, федерального комплекта школьных учебников, обновление спортивного инвентаря. В рамках модернизации образования в 2012, 2013 годах за </w:t>
      </w:r>
      <w:r w:rsidR="00EC5532" w:rsidRPr="0085137C">
        <w:rPr>
          <w:sz w:val="28"/>
          <w:szCs w:val="28"/>
        </w:rPr>
        <w:t>счёт</w:t>
      </w:r>
      <w:r w:rsidRPr="0085137C">
        <w:rPr>
          <w:sz w:val="28"/>
          <w:szCs w:val="28"/>
        </w:rPr>
        <w:t xml:space="preserve"> бюджетных сре</w:t>
      </w:r>
      <w:proofErr w:type="gramStart"/>
      <w:r w:rsidRPr="0085137C">
        <w:rPr>
          <w:sz w:val="28"/>
          <w:szCs w:val="28"/>
        </w:rPr>
        <w:t>дств пр</w:t>
      </w:r>
      <w:proofErr w:type="gramEnd"/>
      <w:r w:rsidRPr="0085137C">
        <w:rPr>
          <w:sz w:val="28"/>
          <w:szCs w:val="28"/>
        </w:rPr>
        <w:t>иобретено оборудования на сумму 25,7 млн. рублей, приобретено учебников для муниципальных общеобразовател</w:t>
      </w:r>
      <w:r w:rsidRPr="0085137C">
        <w:rPr>
          <w:sz w:val="28"/>
          <w:szCs w:val="28"/>
        </w:rPr>
        <w:t>ь</w:t>
      </w:r>
      <w:r w:rsidRPr="0085137C">
        <w:rPr>
          <w:sz w:val="28"/>
          <w:szCs w:val="28"/>
        </w:rPr>
        <w:t>ных учреждений на сумму 17,3 млн.</w:t>
      </w:r>
      <w:r w:rsidR="00EC5532">
        <w:rPr>
          <w:sz w:val="28"/>
          <w:szCs w:val="28"/>
        </w:rPr>
        <w:t xml:space="preserve"> </w:t>
      </w:r>
      <w:r w:rsidRPr="0085137C">
        <w:rPr>
          <w:sz w:val="28"/>
          <w:szCs w:val="28"/>
        </w:rPr>
        <w:t>рублей.</w:t>
      </w:r>
    </w:p>
    <w:p w:rsidR="00A33138" w:rsidRPr="0082210B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Проводимая работа позволит создать в образовательных учреждениях условия для ведения учебного процесса в соответствии с современными тр</w:t>
      </w:r>
      <w:r w:rsidRPr="0082210B">
        <w:rPr>
          <w:sz w:val="28"/>
          <w:szCs w:val="28"/>
        </w:rPr>
        <w:t>е</w:t>
      </w:r>
      <w:r w:rsidRPr="0082210B">
        <w:rPr>
          <w:sz w:val="28"/>
          <w:szCs w:val="28"/>
        </w:rPr>
        <w:t>бованиями.</w:t>
      </w:r>
    </w:p>
    <w:p w:rsidR="00A33138" w:rsidRPr="0082210B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Целесообразность решения проблем в системе образования Шпако</w:t>
      </w:r>
      <w:r w:rsidRPr="0082210B">
        <w:rPr>
          <w:sz w:val="28"/>
          <w:szCs w:val="28"/>
        </w:rPr>
        <w:t>в</w:t>
      </w:r>
      <w:r w:rsidRPr="0082210B">
        <w:rPr>
          <w:sz w:val="28"/>
          <w:szCs w:val="28"/>
        </w:rPr>
        <w:t>ского муниципального района на основе программно-целевого метода об</w:t>
      </w:r>
      <w:r w:rsidRPr="0082210B">
        <w:rPr>
          <w:sz w:val="28"/>
          <w:szCs w:val="28"/>
        </w:rPr>
        <w:t>у</w:t>
      </w:r>
      <w:r w:rsidRPr="0082210B">
        <w:rPr>
          <w:sz w:val="28"/>
          <w:szCs w:val="28"/>
        </w:rPr>
        <w:t>словлена масштабностью и значимостью решаемых проблем.</w:t>
      </w:r>
    </w:p>
    <w:p w:rsidR="00A33138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Основные направления реализации Подпрограммы позволяют учесть основные аспекты развития муниципальной системы</w:t>
      </w:r>
      <w:r w:rsidR="00FE2C0F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образования и</w:t>
      </w:r>
      <w:r w:rsidR="00FE2C0F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в рамках</w:t>
      </w:r>
      <w:r w:rsidR="00EC5532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ее финансирования определить приоритетность тех или иных мероприятий, способствуют внедрению механизмов, направленных на усиление связи з</w:t>
      </w:r>
      <w:r w:rsidRPr="0082210B">
        <w:rPr>
          <w:sz w:val="28"/>
          <w:szCs w:val="28"/>
        </w:rPr>
        <w:t>а</w:t>
      </w:r>
      <w:r w:rsidRPr="0082210B">
        <w:rPr>
          <w:sz w:val="28"/>
          <w:szCs w:val="28"/>
        </w:rPr>
        <w:lastRenderedPageBreak/>
        <w:t>работной платы педагогических работников с результативностью и кач</w:t>
      </w:r>
      <w:r w:rsidRPr="0082210B">
        <w:rPr>
          <w:sz w:val="28"/>
          <w:szCs w:val="28"/>
        </w:rPr>
        <w:t>е</w:t>
      </w:r>
      <w:r w:rsidRPr="0082210B">
        <w:rPr>
          <w:sz w:val="28"/>
          <w:szCs w:val="28"/>
        </w:rPr>
        <w:t>ством их труда.</w:t>
      </w:r>
    </w:p>
    <w:p w:rsidR="00FC7146" w:rsidRPr="007D3D50" w:rsidRDefault="00FC7146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7146" w:rsidRPr="00B96A16" w:rsidRDefault="00FC7146" w:rsidP="00FC7146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>
        <w:rPr>
          <w:sz w:val="28"/>
          <w:szCs w:val="28"/>
        </w:rPr>
        <w:t>, целевые индикаторы и показатели подпр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граммы, сроки и этапы ее реализации</w:t>
      </w:r>
    </w:p>
    <w:p w:rsidR="007C78CF" w:rsidRPr="007C78CF" w:rsidRDefault="007C78CF" w:rsidP="007C78CF">
      <w:pPr>
        <w:pStyle w:val="ab"/>
        <w:autoSpaceDE w:val="0"/>
        <w:autoSpaceDN w:val="0"/>
        <w:adjustRightInd w:val="0"/>
        <w:rPr>
          <w:sz w:val="28"/>
          <w:szCs w:val="28"/>
        </w:rPr>
      </w:pPr>
    </w:p>
    <w:p w:rsidR="007D3D50" w:rsidRPr="007D3D50" w:rsidRDefault="007D3D50" w:rsidP="007C78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Целью Подпрограммы является: создание в системе дошкольного,</w:t>
      </w:r>
      <w:r w:rsidR="007C78CF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б</w:t>
      </w:r>
      <w:r w:rsidRPr="007D3D50">
        <w:rPr>
          <w:sz w:val="28"/>
          <w:szCs w:val="28"/>
        </w:rPr>
        <w:t>щего и дополнительного образования равных возможностей для</w:t>
      </w:r>
      <w:r w:rsidR="007C78CF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современн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 xml:space="preserve">го </w:t>
      </w:r>
      <w:r w:rsidR="007C78CF">
        <w:rPr>
          <w:sz w:val="28"/>
          <w:szCs w:val="28"/>
        </w:rPr>
        <w:t xml:space="preserve"> к</w:t>
      </w:r>
      <w:r w:rsidRPr="007D3D50">
        <w:rPr>
          <w:sz w:val="28"/>
          <w:szCs w:val="28"/>
        </w:rPr>
        <w:t>ачественного образования и позитивной социализации детей</w:t>
      </w:r>
      <w:r w:rsidR="007C78CF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в </w:t>
      </w:r>
      <w:r w:rsidR="00FE2C0F">
        <w:rPr>
          <w:sz w:val="28"/>
          <w:szCs w:val="28"/>
        </w:rPr>
        <w:t>Шпако</w:t>
      </w:r>
      <w:r w:rsidR="00FE2C0F">
        <w:rPr>
          <w:sz w:val="28"/>
          <w:szCs w:val="28"/>
        </w:rPr>
        <w:t>в</w:t>
      </w:r>
      <w:r w:rsidR="00FE2C0F">
        <w:rPr>
          <w:sz w:val="28"/>
          <w:szCs w:val="28"/>
        </w:rPr>
        <w:t>ском муниципальном районе</w:t>
      </w:r>
      <w:r w:rsidRPr="007D3D50">
        <w:rPr>
          <w:sz w:val="28"/>
          <w:szCs w:val="28"/>
        </w:rPr>
        <w:t>.</w:t>
      </w:r>
    </w:p>
    <w:p w:rsidR="007D3D50" w:rsidRDefault="007D3D50" w:rsidP="007C78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Задачей Подпрограммы является: модернизация содержания</w:t>
      </w:r>
      <w:r w:rsidR="007C78CF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образов</w:t>
      </w:r>
      <w:r w:rsidRPr="007D3D50">
        <w:rPr>
          <w:sz w:val="28"/>
          <w:szCs w:val="28"/>
        </w:rPr>
        <w:t>а</w:t>
      </w:r>
      <w:r w:rsidRPr="007D3D50">
        <w:rPr>
          <w:sz w:val="28"/>
          <w:szCs w:val="28"/>
        </w:rPr>
        <w:t>ния и образовательной среды в условиях современного общества.</w:t>
      </w:r>
    </w:p>
    <w:p w:rsidR="00FC7146" w:rsidRDefault="00155527" w:rsidP="00FC71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Целевые индика</w:t>
      </w:r>
      <w:r w:rsidR="00FC7146">
        <w:rPr>
          <w:sz w:val="28"/>
          <w:szCs w:val="28"/>
        </w:rPr>
        <w:t>торы и показатели под</w:t>
      </w:r>
      <w:r>
        <w:rPr>
          <w:sz w:val="28"/>
          <w:szCs w:val="28"/>
        </w:rPr>
        <w:t>п</w:t>
      </w:r>
      <w:r w:rsidR="00FC7146">
        <w:rPr>
          <w:sz w:val="28"/>
          <w:szCs w:val="28"/>
        </w:rPr>
        <w:t>рограммы представлены в та</w:t>
      </w:r>
      <w:r w:rsidR="00FC7146">
        <w:rPr>
          <w:sz w:val="28"/>
          <w:szCs w:val="28"/>
        </w:rPr>
        <w:t>б</w:t>
      </w:r>
      <w:r w:rsidR="00FC7146">
        <w:rPr>
          <w:sz w:val="28"/>
          <w:szCs w:val="28"/>
        </w:rPr>
        <w:t>лице №2.</w:t>
      </w:r>
    </w:p>
    <w:p w:rsidR="00FC7146" w:rsidRDefault="00FC7146" w:rsidP="00FC714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№2</w:t>
      </w:r>
    </w:p>
    <w:p w:rsidR="007268C3" w:rsidRDefault="007268C3" w:rsidP="00FC714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86"/>
        <w:gridCol w:w="3089"/>
        <w:gridCol w:w="1545"/>
        <w:gridCol w:w="1450"/>
        <w:gridCol w:w="1450"/>
        <w:gridCol w:w="1450"/>
      </w:tblGrid>
      <w:tr w:rsidR="00721B3E" w:rsidRPr="00A84EB5" w:rsidTr="002C1F8D">
        <w:tc>
          <w:tcPr>
            <w:tcW w:w="675" w:type="dxa"/>
            <w:vMerge w:val="restart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№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gramStart"/>
            <w:r w:rsidRPr="00A84EB5">
              <w:rPr>
                <w:szCs w:val="28"/>
              </w:rPr>
              <w:t>п</w:t>
            </w:r>
            <w:proofErr w:type="gramEnd"/>
            <w:r w:rsidRPr="00A84EB5">
              <w:rPr>
                <w:szCs w:val="28"/>
              </w:rPr>
              <w:t>/п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Наименование целевого индикатора и показателя  программы, подпрограммы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программы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464" w:type="dxa"/>
            <w:vMerge w:val="restart"/>
          </w:tcPr>
          <w:p w:rsidR="00721B3E" w:rsidRPr="00A84EB5" w:rsidRDefault="00281A60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  <w:r w:rsidR="00721B3E" w:rsidRPr="00A84EB5">
              <w:rPr>
                <w:szCs w:val="28"/>
              </w:rPr>
              <w:t xml:space="preserve"> год (оценка)</w:t>
            </w:r>
          </w:p>
        </w:tc>
        <w:tc>
          <w:tcPr>
            <w:tcW w:w="7394" w:type="dxa"/>
            <w:gridSpan w:val="3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Значения целевых индикаторов по г</w:t>
            </w:r>
            <w:r w:rsidRPr="00A84EB5">
              <w:rPr>
                <w:szCs w:val="28"/>
              </w:rPr>
              <w:t>о</w:t>
            </w:r>
            <w:r w:rsidRPr="00A84EB5">
              <w:rPr>
                <w:szCs w:val="28"/>
              </w:rPr>
              <w:t>дам (прогноз)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721B3E" w:rsidRPr="00A84EB5" w:rsidTr="002C1F8D">
        <w:tc>
          <w:tcPr>
            <w:tcW w:w="675" w:type="dxa"/>
            <w:vMerge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53" w:type="dxa"/>
            <w:vMerge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464" w:type="dxa"/>
            <w:vMerge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281A60">
              <w:rPr>
                <w:szCs w:val="28"/>
              </w:rPr>
              <w:t>5</w:t>
            </w:r>
          </w:p>
        </w:tc>
        <w:tc>
          <w:tcPr>
            <w:tcW w:w="2465" w:type="dxa"/>
            <w:vAlign w:val="center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281A60">
              <w:rPr>
                <w:szCs w:val="28"/>
              </w:rPr>
              <w:t>6</w:t>
            </w:r>
          </w:p>
        </w:tc>
        <w:tc>
          <w:tcPr>
            <w:tcW w:w="2465" w:type="dxa"/>
            <w:vAlign w:val="center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281A60">
              <w:rPr>
                <w:szCs w:val="28"/>
              </w:rPr>
              <w:t>7</w:t>
            </w:r>
          </w:p>
        </w:tc>
      </w:tr>
      <w:tr w:rsidR="00721B3E" w:rsidRPr="009D088C" w:rsidTr="002C1F8D">
        <w:tc>
          <w:tcPr>
            <w:tcW w:w="675" w:type="dxa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253" w:type="dxa"/>
          </w:tcPr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Доля учащихся, обуча</w:t>
            </w:r>
            <w:r w:rsidRPr="00225D24">
              <w:rPr>
                <w:szCs w:val="28"/>
              </w:rPr>
              <w:t>ю</w:t>
            </w:r>
            <w:r w:rsidRPr="00225D24">
              <w:rPr>
                <w:szCs w:val="28"/>
              </w:rPr>
              <w:t>щихся по</w:t>
            </w:r>
            <w:r>
              <w:rPr>
                <w:szCs w:val="28"/>
              </w:rPr>
              <w:t xml:space="preserve"> </w:t>
            </w:r>
            <w:r w:rsidRPr="00225D24">
              <w:rPr>
                <w:szCs w:val="28"/>
              </w:rPr>
              <w:t>ФГОС начальн</w:t>
            </w:r>
            <w:r w:rsidRPr="00225D24">
              <w:rPr>
                <w:szCs w:val="28"/>
              </w:rPr>
              <w:t>о</w:t>
            </w:r>
            <w:r w:rsidRPr="00225D24">
              <w:rPr>
                <w:szCs w:val="28"/>
              </w:rPr>
              <w:t>го общего</w:t>
            </w:r>
            <w:r>
              <w:rPr>
                <w:szCs w:val="28"/>
              </w:rPr>
              <w:t xml:space="preserve"> </w:t>
            </w:r>
            <w:r w:rsidRPr="00225D24">
              <w:rPr>
                <w:szCs w:val="28"/>
              </w:rPr>
              <w:t>образования</w:t>
            </w:r>
          </w:p>
        </w:tc>
        <w:tc>
          <w:tcPr>
            <w:tcW w:w="2464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4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2465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721B3E" w:rsidRPr="009D088C" w:rsidTr="002C1F8D">
        <w:tc>
          <w:tcPr>
            <w:tcW w:w="675" w:type="dxa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253" w:type="dxa"/>
          </w:tcPr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Доля учащихся, обуча</w:t>
            </w:r>
            <w:r w:rsidRPr="00225D24">
              <w:rPr>
                <w:szCs w:val="28"/>
              </w:rPr>
              <w:t>ю</w:t>
            </w:r>
            <w:r w:rsidRPr="00225D24">
              <w:rPr>
                <w:szCs w:val="28"/>
              </w:rPr>
              <w:t xml:space="preserve">щихся </w:t>
            </w:r>
            <w:proofErr w:type="gramStart"/>
            <w:r w:rsidRPr="00225D24">
              <w:rPr>
                <w:szCs w:val="28"/>
              </w:rPr>
              <w:t>по</w:t>
            </w:r>
            <w:proofErr w:type="gramEnd"/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ФГОС основного общего образования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0,4%</w:t>
            </w:r>
          </w:p>
        </w:tc>
        <w:tc>
          <w:tcPr>
            <w:tcW w:w="2464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0,4%</w:t>
            </w:r>
          </w:p>
        </w:tc>
        <w:tc>
          <w:tcPr>
            <w:tcW w:w="2465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721B3E">
              <w:rPr>
                <w:sz w:val="28"/>
                <w:szCs w:val="28"/>
              </w:rPr>
              <w:t>%</w:t>
            </w:r>
          </w:p>
        </w:tc>
      </w:tr>
      <w:tr w:rsidR="00721B3E" w:rsidRPr="009D088C" w:rsidTr="00281A60">
        <w:trPr>
          <w:trHeight w:val="1981"/>
        </w:trPr>
        <w:tc>
          <w:tcPr>
            <w:tcW w:w="675" w:type="dxa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253" w:type="dxa"/>
          </w:tcPr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Доля выпускников мун</w:t>
            </w:r>
            <w:r w:rsidRPr="00225D24">
              <w:rPr>
                <w:szCs w:val="28"/>
              </w:rPr>
              <w:t>и</w:t>
            </w:r>
            <w:r w:rsidRPr="00225D24">
              <w:rPr>
                <w:szCs w:val="28"/>
              </w:rPr>
              <w:t>ципальных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общеобразовательных учреждений,</w:t>
            </w:r>
          </w:p>
          <w:p w:rsidR="00721B3E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 xml:space="preserve">успешно сдавших </w:t>
            </w:r>
          </w:p>
          <w:p w:rsidR="00721B3E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ЕГЭ</w:t>
            </w:r>
            <w:r>
              <w:rPr>
                <w:szCs w:val="28"/>
              </w:rPr>
              <w:t xml:space="preserve">, 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ОГЭ</w:t>
            </w:r>
          </w:p>
        </w:tc>
        <w:tc>
          <w:tcPr>
            <w:tcW w:w="2464" w:type="dxa"/>
            <w:vAlign w:val="center"/>
          </w:tcPr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721B3E" w:rsidRPr="009D088C" w:rsidRDefault="00281A60" w:rsidP="00281A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2464" w:type="dxa"/>
            <w:vAlign w:val="center"/>
          </w:tcPr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2465" w:type="dxa"/>
            <w:vAlign w:val="center"/>
          </w:tcPr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2465" w:type="dxa"/>
            <w:vAlign w:val="center"/>
          </w:tcPr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</w:tr>
      <w:tr w:rsidR="00721B3E" w:rsidRPr="009D088C" w:rsidTr="002C1F8D">
        <w:trPr>
          <w:trHeight w:val="1397"/>
        </w:trPr>
        <w:tc>
          <w:tcPr>
            <w:tcW w:w="675" w:type="dxa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253" w:type="dxa"/>
          </w:tcPr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 xml:space="preserve">Доля детей с </w:t>
            </w:r>
            <w:proofErr w:type="gramStart"/>
            <w:r w:rsidRPr="00225D24">
              <w:rPr>
                <w:szCs w:val="28"/>
              </w:rPr>
              <w:t>ограниченн</w:t>
            </w:r>
            <w:r w:rsidRPr="00225D24">
              <w:rPr>
                <w:szCs w:val="28"/>
              </w:rPr>
              <w:t>ы</w:t>
            </w:r>
            <w:r w:rsidRPr="00225D24">
              <w:rPr>
                <w:szCs w:val="28"/>
              </w:rPr>
              <w:t>ми</w:t>
            </w:r>
            <w:proofErr w:type="gramEnd"/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возможностями здоровья,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 w:rsidRPr="00225D24">
              <w:rPr>
                <w:szCs w:val="28"/>
              </w:rPr>
              <w:t>получающих</w:t>
            </w:r>
            <w:proofErr w:type="gramEnd"/>
            <w:r w:rsidRPr="00225D24">
              <w:rPr>
                <w:szCs w:val="28"/>
              </w:rPr>
              <w:t xml:space="preserve"> образование в различных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 w:rsidRPr="00225D24">
              <w:rPr>
                <w:szCs w:val="28"/>
              </w:rPr>
              <w:t>формах</w:t>
            </w:r>
            <w:proofErr w:type="gramEnd"/>
            <w:r w:rsidRPr="00225D24">
              <w:rPr>
                <w:szCs w:val="28"/>
              </w:rPr>
              <w:t xml:space="preserve"> от общего числа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обучающихся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3,1%</w:t>
            </w:r>
          </w:p>
        </w:tc>
        <w:tc>
          <w:tcPr>
            <w:tcW w:w="2464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3,1%</w:t>
            </w:r>
          </w:p>
        </w:tc>
        <w:tc>
          <w:tcPr>
            <w:tcW w:w="2465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3,2%</w:t>
            </w:r>
          </w:p>
        </w:tc>
        <w:tc>
          <w:tcPr>
            <w:tcW w:w="2465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3,3%</w:t>
            </w:r>
          </w:p>
        </w:tc>
      </w:tr>
      <w:tr w:rsidR="00721B3E" w:rsidRPr="009D088C" w:rsidTr="002C1F8D">
        <w:trPr>
          <w:trHeight w:val="1397"/>
        </w:trPr>
        <w:tc>
          <w:tcPr>
            <w:tcW w:w="675" w:type="dxa"/>
          </w:tcPr>
          <w:p w:rsidR="00721B3E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4253" w:type="dxa"/>
          </w:tcPr>
          <w:p w:rsidR="00721B3E" w:rsidRPr="006D5C54" w:rsidRDefault="00721B3E" w:rsidP="002C1F8D">
            <w:pPr>
              <w:autoSpaceDE w:val="0"/>
              <w:autoSpaceDN w:val="0"/>
              <w:adjustRightInd w:val="0"/>
            </w:pPr>
            <w:r w:rsidRPr="006D5C54">
              <w:t>Доля обучающихся, охв</w:t>
            </w:r>
            <w:r w:rsidRPr="006D5C54">
              <w:t>а</w:t>
            </w:r>
            <w:r w:rsidRPr="006D5C54">
              <w:t>ченных дополнительным образованием в возрас</w:t>
            </w:r>
            <w:r>
              <w:t>те от 5</w:t>
            </w:r>
            <w:r w:rsidRPr="006D5C54">
              <w:t xml:space="preserve"> до 18 лет</w:t>
            </w:r>
          </w:p>
        </w:tc>
        <w:tc>
          <w:tcPr>
            <w:tcW w:w="2464" w:type="dxa"/>
            <w:vAlign w:val="center"/>
          </w:tcPr>
          <w:p w:rsidR="00721B3E" w:rsidRPr="00F96BC5" w:rsidRDefault="00281A60" w:rsidP="002C1F8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</w:t>
            </w:r>
            <w:r w:rsidR="00721B3E"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64" w:type="dxa"/>
            <w:vAlign w:val="center"/>
          </w:tcPr>
          <w:p w:rsidR="00721B3E" w:rsidRPr="00F96BC5" w:rsidRDefault="00721B3E" w:rsidP="002C1F8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96BC5">
              <w:rPr>
                <w:color w:val="000000" w:themeColor="text1"/>
                <w:sz w:val="28"/>
                <w:szCs w:val="28"/>
              </w:rPr>
              <w:t>70</w:t>
            </w:r>
            <w:r w:rsidR="00281A60">
              <w:rPr>
                <w:color w:val="000000" w:themeColor="text1"/>
                <w:sz w:val="28"/>
                <w:szCs w:val="28"/>
              </w:rPr>
              <w:t>,5</w:t>
            </w:r>
            <w:r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F96BC5" w:rsidRDefault="00281A60" w:rsidP="002C1F8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</w:t>
            </w:r>
            <w:r w:rsidR="00721B3E"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F96BC5" w:rsidRDefault="00721B3E" w:rsidP="002C1F8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96BC5">
              <w:rPr>
                <w:color w:val="000000" w:themeColor="text1"/>
                <w:sz w:val="28"/>
                <w:szCs w:val="28"/>
              </w:rPr>
              <w:t>71</w:t>
            </w:r>
            <w:r w:rsidR="00281A60">
              <w:rPr>
                <w:color w:val="000000" w:themeColor="text1"/>
                <w:sz w:val="28"/>
                <w:szCs w:val="28"/>
              </w:rPr>
              <w:t>,5</w:t>
            </w:r>
            <w:r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721B3E" w:rsidRPr="009D088C" w:rsidTr="002C1F8D">
        <w:trPr>
          <w:trHeight w:val="1397"/>
        </w:trPr>
        <w:tc>
          <w:tcPr>
            <w:tcW w:w="675" w:type="dxa"/>
          </w:tcPr>
          <w:p w:rsidR="00721B3E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253" w:type="dxa"/>
          </w:tcPr>
          <w:p w:rsidR="00721B3E" w:rsidRPr="00E95C0C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95C0C">
              <w:rPr>
                <w:szCs w:val="28"/>
              </w:rPr>
              <w:t>Доля детей от 1 до 7 лет, охваченных различными формами дошкольного о</w:t>
            </w:r>
            <w:r w:rsidRPr="00E95C0C">
              <w:rPr>
                <w:szCs w:val="28"/>
              </w:rPr>
              <w:t>б</w:t>
            </w:r>
            <w:r w:rsidRPr="00E95C0C">
              <w:rPr>
                <w:szCs w:val="28"/>
              </w:rPr>
              <w:t>разования</w:t>
            </w:r>
          </w:p>
          <w:p w:rsidR="00721B3E" w:rsidRPr="00E95C0C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43,9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4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721B3E">
              <w:rPr>
                <w:sz w:val="28"/>
                <w:szCs w:val="28"/>
              </w:rPr>
              <w:t>%</w:t>
            </w:r>
          </w:p>
        </w:tc>
      </w:tr>
    </w:tbl>
    <w:p w:rsidR="00721B3E" w:rsidRPr="007D3D50" w:rsidRDefault="00721B3E" w:rsidP="00721B3E">
      <w:pPr>
        <w:autoSpaceDE w:val="0"/>
        <w:autoSpaceDN w:val="0"/>
        <w:adjustRightInd w:val="0"/>
        <w:rPr>
          <w:sz w:val="28"/>
          <w:szCs w:val="28"/>
        </w:rPr>
      </w:pP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Для примера расчета фактически достигнутого значения целевого и</w:t>
      </w:r>
      <w:r w:rsidRPr="00225D24">
        <w:rPr>
          <w:sz w:val="28"/>
          <w:szCs w:val="28"/>
        </w:rPr>
        <w:t>н</w:t>
      </w:r>
      <w:r w:rsidRPr="00225D24">
        <w:rPr>
          <w:sz w:val="28"/>
          <w:szCs w:val="28"/>
        </w:rPr>
        <w:t>дикатора предлагается</w:t>
      </w: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целевой индикатор «Доля выпускников муниципальных общеобразов</w:t>
      </w:r>
      <w:r w:rsidRPr="00225D24">
        <w:rPr>
          <w:sz w:val="28"/>
          <w:szCs w:val="28"/>
        </w:rPr>
        <w:t>а</w:t>
      </w:r>
      <w:r w:rsidRPr="00225D24">
        <w:rPr>
          <w:sz w:val="28"/>
          <w:szCs w:val="28"/>
        </w:rPr>
        <w:t>тельных учреждений, успешно сдавших ЕГЭ</w:t>
      </w:r>
      <w:r>
        <w:rPr>
          <w:sz w:val="28"/>
          <w:szCs w:val="28"/>
        </w:rPr>
        <w:t>, ОГЭ</w:t>
      </w:r>
      <w:r w:rsidRPr="00225D24">
        <w:rPr>
          <w:sz w:val="28"/>
          <w:szCs w:val="28"/>
        </w:rPr>
        <w:t>».</w:t>
      </w: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Расчет производится по формуле: Д=А/М×100%, где</w:t>
      </w: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Д - доля выпускников муниципальных общеобразовательных учрежд</w:t>
      </w:r>
      <w:r w:rsidRPr="00225D24">
        <w:rPr>
          <w:sz w:val="28"/>
          <w:szCs w:val="28"/>
        </w:rPr>
        <w:t>е</w:t>
      </w:r>
      <w:r w:rsidRPr="00225D24">
        <w:rPr>
          <w:sz w:val="28"/>
          <w:szCs w:val="28"/>
        </w:rPr>
        <w:t>ний, успешно сдавших ЕГЭ</w:t>
      </w:r>
      <w:r>
        <w:rPr>
          <w:sz w:val="28"/>
          <w:szCs w:val="28"/>
        </w:rPr>
        <w:t>, ОГЭ</w:t>
      </w:r>
      <w:r w:rsidRPr="00225D24">
        <w:rPr>
          <w:sz w:val="28"/>
          <w:szCs w:val="28"/>
        </w:rPr>
        <w:t>;</w:t>
      </w: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А –</w:t>
      </w:r>
      <w:r w:rsidR="007268C3">
        <w:rPr>
          <w:sz w:val="28"/>
          <w:szCs w:val="28"/>
        </w:rPr>
        <w:t xml:space="preserve"> </w:t>
      </w:r>
      <w:r w:rsidRPr="00225D24">
        <w:rPr>
          <w:sz w:val="28"/>
          <w:szCs w:val="28"/>
        </w:rPr>
        <w:t>число выпускников муниципальных общеобразовательных учр</w:t>
      </w:r>
      <w:r w:rsidRPr="00225D24">
        <w:rPr>
          <w:sz w:val="28"/>
          <w:szCs w:val="28"/>
        </w:rPr>
        <w:t>е</w:t>
      </w:r>
      <w:r w:rsidRPr="00225D24">
        <w:rPr>
          <w:sz w:val="28"/>
          <w:szCs w:val="28"/>
        </w:rPr>
        <w:t>ждений, успешно сдавших ЕГЭ</w:t>
      </w:r>
      <w:r>
        <w:rPr>
          <w:sz w:val="28"/>
          <w:szCs w:val="28"/>
        </w:rPr>
        <w:t>, ОГЭ</w:t>
      </w:r>
      <w:r w:rsidRPr="00225D24">
        <w:rPr>
          <w:sz w:val="28"/>
          <w:szCs w:val="28"/>
        </w:rPr>
        <w:t>;</w:t>
      </w:r>
    </w:p>
    <w:p w:rsidR="00721B3E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М –</w:t>
      </w:r>
      <w:r w:rsidR="007268C3">
        <w:rPr>
          <w:sz w:val="28"/>
          <w:szCs w:val="28"/>
        </w:rPr>
        <w:t xml:space="preserve"> </w:t>
      </w:r>
      <w:r w:rsidRPr="00225D24">
        <w:rPr>
          <w:sz w:val="28"/>
          <w:szCs w:val="28"/>
        </w:rPr>
        <w:t>общее количество участников ЕГЭ</w:t>
      </w:r>
      <w:r>
        <w:rPr>
          <w:sz w:val="28"/>
          <w:szCs w:val="28"/>
        </w:rPr>
        <w:t>, ОГЭ</w:t>
      </w:r>
    </w:p>
    <w:p w:rsidR="00721B3E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Реализация П</w:t>
      </w:r>
      <w:r>
        <w:rPr>
          <w:sz w:val="28"/>
          <w:szCs w:val="28"/>
        </w:rPr>
        <w:t>одп</w:t>
      </w:r>
      <w:r w:rsidRPr="007D3D50">
        <w:rPr>
          <w:sz w:val="28"/>
          <w:szCs w:val="28"/>
        </w:rPr>
        <w:t>рограммы рассчитана на 3 года, с 201</w:t>
      </w:r>
      <w:r>
        <w:rPr>
          <w:sz w:val="28"/>
          <w:szCs w:val="28"/>
        </w:rPr>
        <w:t>5</w:t>
      </w:r>
      <w:r w:rsidRPr="007D3D50">
        <w:rPr>
          <w:sz w:val="28"/>
          <w:szCs w:val="28"/>
        </w:rPr>
        <w:t xml:space="preserve"> года по 201</w:t>
      </w:r>
      <w:r>
        <w:rPr>
          <w:sz w:val="28"/>
          <w:szCs w:val="28"/>
        </w:rPr>
        <w:t>7</w:t>
      </w:r>
      <w:r w:rsidRPr="007D3D5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</w:t>
      </w:r>
      <w:r w:rsidRPr="007D3D50">
        <w:rPr>
          <w:sz w:val="28"/>
          <w:szCs w:val="28"/>
        </w:rPr>
        <w:t>ключительно.</w:t>
      </w:r>
    </w:p>
    <w:p w:rsidR="00721B3E" w:rsidRPr="007D3D50" w:rsidRDefault="00721B3E" w:rsidP="007268C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721B3E" w:rsidRDefault="00721B3E" w:rsidP="00721B3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мероприятий  под</w:t>
      </w:r>
      <w:r w:rsidR="00900D61">
        <w:rPr>
          <w:sz w:val="28"/>
          <w:szCs w:val="28"/>
        </w:rPr>
        <w:t>п</w:t>
      </w:r>
      <w:r w:rsidRPr="007D3D50">
        <w:rPr>
          <w:sz w:val="28"/>
          <w:szCs w:val="28"/>
        </w:rPr>
        <w:t>рограммы</w:t>
      </w:r>
    </w:p>
    <w:p w:rsidR="00721B3E" w:rsidRDefault="00721B3E" w:rsidP="00721B3E">
      <w:pPr>
        <w:rPr>
          <w:sz w:val="28"/>
          <w:szCs w:val="28"/>
        </w:rPr>
      </w:pPr>
    </w:p>
    <w:p w:rsidR="00721B3E" w:rsidRDefault="00721B3E" w:rsidP="007268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подпрограмма предусматривает осуществление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тий, сгруппированных по следующим разделам:</w:t>
      </w:r>
    </w:p>
    <w:p w:rsidR="00721B3E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C1F8D" w:rsidRPr="007268C3">
        <w:rPr>
          <w:sz w:val="28"/>
          <w:szCs w:val="28"/>
        </w:rPr>
        <w:t>Обеспечение деятельности (оказание услуг) детских дошкольных учреждений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C1F8D" w:rsidRPr="007268C3">
        <w:rPr>
          <w:sz w:val="28"/>
          <w:szCs w:val="28"/>
        </w:rPr>
        <w:t>Обеспечение общегосударственных гарантий реализации прав на п</w:t>
      </w:r>
      <w:r w:rsidR="002C1F8D" w:rsidRPr="007268C3">
        <w:rPr>
          <w:sz w:val="28"/>
          <w:szCs w:val="28"/>
        </w:rPr>
        <w:t>о</w:t>
      </w:r>
      <w:r w:rsidR="002C1F8D" w:rsidRPr="007268C3">
        <w:rPr>
          <w:sz w:val="28"/>
          <w:szCs w:val="28"/>
        </w:rPr>
        <w:t>лучение общедоступного и бесплатного дошкольного образования в муниц</w:t>
      </w:r>
      <w:r w:rsidR="002C1F8D" w:rsidRPr="007268C3">
        <w:rPr>
          <w:sz w:val="28"/>
          <w:szCs w:val="28"/>
        </w:rPr>
        <w:t>и</w:t>
      </w:r>
      <w:r w:rsidR="002C1F8D" w:rsidRPr="007268C3">
        <w:rPr>
          <w:sz w:val="28"/>
          <w:szCs w:val="28"/>
        </w:rPr>
        <w:t>пальных дошкольных образовательных организациях.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C1F8D" w:rsidRPr="007268C3">
        <w:rPr>
          <w:sz w:val="28"/>
          <w:szCs w:val="28"/>
        </w:rPr>
        <w:t>Обучение детей – инвалидов дошкольного возраста на дому.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C1F8D" w:rsidRPr="007268C3">
        <w:rPr>
          <w:sz w:val="28"/>
          <w:szCs w:val="28"/>
        </w:rPr>
        <w:t>Обеспечение деятельности (оказание услуг) школы – детского сада, начальной, неполной средней и средней школы.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C1F8D" w:rsidRPr="007268C3">
        <w:rPr>
          <w:sz w:val="28"/>
          <w:szCs w:val="28"/>
        </w:rPr>
        <w:t>Обеспечение государственных гарантий реализации прав на получ</w:t>
      </w:r>
      <w:r w:rsidR="002C1F8D" w:rsidRPr="007268C3">
        <w:rPr>
          <w:sz w:val="28"/>
          <w:szCs w:val="28"/>
        </w:rPr>
        <w:t>е</w:t>
      </w:r>
      <w:r w:rsidR="002C1F8D" w:rsidRPr="007268C3">
        <w:rPr>
          <w:sz w:val="28"/>
          <w:szCs w:val="28"/>
        </w:rPr>
        <w:t>ние общедоступного и бесплатного начального общего, основного общего, среднего общего образования в муниципальных общеобразовательных орг</w:t>
      </w:r>
      <w:r w:rsidR="002C1F8D" w:rsidRPr="007268C3">
        <w:rPr>
          <w:sz w:val="28"/>
          <w:szCs w:val="28"/>
        </w:rPr>
        <w:t>а</w:t>
      </w:r>
      <w:r w:rsidR="002C1F8D" w:rsidRPr="007268C3">
        <w:rPr>
          <w:sz w:val="28"/>
          <w:szCs w:val="28"/>
        </w:rPr>
        <w:t>низациях, обеспечение дополнительного образования детей в муниципал</w:t>
      </w:r>
      <w:r w:rsidR="002C1F8D" w:rsidRPr="007268C3">
        <w:rPr>
          <w:sz w:val="28"/>
          <w:szCs w:val="28"/>
        </w:rPr>
        <w:t>ь</w:t>
      </w:r>
      <w:r w:rsidR="002C1F8D" w:rsidRPr="007268C3">
        <w:rPr>
          <w:sz w:val="28"/>
          <w:szCs w:val="28"/>
        </w:rPr>
        <w:t>ных общеобразовательных организациях.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C1F8D" w:rsidRPr="007268C3">
        <w:rPr>
          <w:sz w:val="28"/>
          <w:szCs w:val="28"/>
        </w:rPr>
        <w:t xml:space="preserve">Обеспечение деятельности </w:t>
      </w:r>
      <w:proofErr w:type="gramStart"/>
      <w:r w:rsidR="002C1F8D" w:rsidRPr="007268C3">
        <w:rPr>
          <w:sz w:val="28"/>
          <w:szCs w:val="28"/>
        </w:rPr>
        <w:t xml:space="preserve">( </w:t>
      </w:r>
      <w:proofErr w:type="gramEnd"/>
      <w:r w:rsidR="002C1F8D" w:rsidRPr="007268C3">
        <w:rPr>
          <w:sz w:val="28"/>
          <w:szCs w:val="28"/>
        </w:rPr>
        <w:t>оказание услуг) учреждений по вн</w:t>
      </w:r>
      <w:r w:rsidR="002C1F8D" w:rsidRPr="007268C3">
        <w:rPr>
          <w:sz w:val="28"/>
          <w:szCs w:val="28"/>
        </w:rPr>
        <w:t>е</w:t>
      </w:r>
      <w:r w:rsidR="002C1F8D" w:rsidRPr="007268C3">
        <w:rPr>
          <w:sz w:val="28"/>
          <w:szCs w:val="28"/>
        </w:rPr>
        <w:t>школьной работе с детьми.</w:t>
      </w:r>
    </w:p>
    <w:p w:rsidR="00721B3E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721B3E" w:rsidRPr="007268C3">
        <w:rPr>
          <w:sz w:val="28"/>
          <w:szCs w:val="28"/>
        </w:rPr>
        <w:t>Выплата компенсации части родительской платы за содержание р</w:t>
      </w:r>
      <w:r w:rsidR="00721B3E" w:rsidRPr="007268C3">
        <w:rPr>
          <w:sz w:val="28"/>
          <w:szCs w:val="28"/>
        </w:rPr>
        <w:t>е</w:t>
      </w:r>
      <w:r w:rsidR="00721B3E" w:rsidRPr="007268C3">
        <w:rPr>
          <w:sz w:val="28"/>
          <w:szCs w:val="28"/>
        </w:rPr>
        <w:t>бенка в образовательных учреждениях, реализующих основную общеобраз</w:t>
      </w:r>
      <w:r w:rsidR="00721B3E" w:rsidRPr="007268C3">
        <w:rPr>
          <w:sz w:val="28"/>
          <w:szCs w:val="28"/>
        </w:rPr>
        <w:t>о</w:t>
      </w:r>
      <w:r w:rsidR="00721B3E" w:rsidRPr="007268C3">
        <w:rPr>
          <w:sz w:val="28"/>
          <w:szCs w:val="28"/>
        </w:rPr>
        <w:t>вательную программу дошкольного образования;</w:t>
      </w:r>
    </w:p>
    <w:p w:rsidR="00721B3E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="00721B3E" w:rsidRPr="007268C3">
        <w:rPr>
          <w:sz w:val="28"/>
          <w:szCs w:val="28"/>
        </w:rPr>
        <w:t>Социальная поддержка детей-сирот и детей, оста</w:t>
      </w:r>
      <w:r w:rsidR="00E7456A" w:rsidRPr="007268C3">
        <w:rPr>
          <w:sz w:val="28"/>
          <w:szCs w:val="28"/>
        </w:rPr>
        <w:t>вшихся без попеч</w:t>
      </w:r>
      <w:r w:rsidR="00E7456A" w:rsidRPr="007268C3">
        <w:rPr>
          <w:sz w:val="28"/>
          <w:szCs w:val="28"/>
        </w:rPr>
        <w:t>е</w:t>
      </w:r>
      <w:r w:rsidR="00E7456A" w:rsidRPr="007268C3">
        <w:rPr>
          <w:sz w:val="28"/>
          <w:szCs w:val="28"/>
        </w:rPr>
        <w:t>ния родителей;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7456A" w:rsidRPr="007268C3">
        <w:rPr>
          <w:sz w:val="28"/>
          <w:szCs w:val="28"/>
        </w:rPr>
        <w:t>Выплата единовременного пособия усыновителям;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E7456A" w:rsidRPr="007268C3">
        <w:rPr>
          <w:sz w:val="28"/>
          <w:szCs w:val="28"/>
        </w:rPr>
        <w:t>Предоставление мер социальной поддержки по оплате жилых п</w:t>
      </w:r>
      <w:r w:rsidR="00E7456A" w:rsidRPr="007268C3">
        <w:rPr>
          <w:sz w:val="28"/>
          <w:szCs w:val="28"/>
        </w:rPr>
        <w:t>о</w:t>
      </w:r>
      <w:r w:rsidR="00E7456A" w:rsidRPr="007268C3">
        <w:rPr>
          <w:sz w:val="28"/>
          <w:szCs w:val="28"/>
        </w:rPr>
        <w:t>мещений, отопления и освещения педагогическим работникам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E7456A" w:rsidRPr="007268C3">
        <w:rPr>
          <w:sz w:val="28"/>
          <w:szCs w:val="28"/>
        </w:rPr>
        <w:t xml:space="preserve">Проведение обязательного медосмотра </w:t>
      </w:r>
      <w:proofErr w:type="gramStart"/>
      <w:r w:rsidR="00E7456A" w:rsidRPr="007268C3">
        <w:rPr>
          <w:sz w:val="28"/>
          <w:szCs w:val="28"/>
        </w:rPr>
        <w:t xml:space="preserve">( </w:t>
      </w:r>
      <w:proofErr w:type="gramEnd"/>
      <w:r w:rsidR="00E7456A" w:rsidRPr="007268C3">
        <w:rPr>
          <w:sz w:val="28"/>
          <w:szCs w:val="28"/>
        </w:rPr>
        <w:t>обследований) работников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E7456A" w:rsidRPr="007268C3">
        <w:rPr>
          <w:sz w:val="28"/>
          <w:szCs w:val="28"/>
        </w:rPr>
        <w:t>Организация и обеспечение питанием воспитанников и обуча</w:t>
      </w:r>
      <w:r w:rsidR="00E7456A" w:rsidRPr="007268C3">
        <w:rPr>
          <w:sz w:val="28"/>
          <w:szCs w:val="28"/>
        </w:rPr>
        <w:t>ю</w:t>
      </w:r>
      <w:r w:rsidR="00E7456A" w:rsidRPr="007268C3">
        <w:rPr>
          <w:sz w:val="28"/>
          <w:szCs w:val="28"/>
        </w:rPr>
        <w:t>щихся дошкольных и общеобразовательных учреждений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E7456A" w:rsidRPr="007268C3">
        <w:rPr>
          <w:sz w:val="28"/>
          <w:szCs w:val="28"/>
        </w:rPr>
        <w:t>Организация подвоза детей в сельских школах;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E7456A" w:rsidRPr="007268C3">
        <w:rPr>
          <w:sz w:val="28"/>
          <w:szCs w:val="28"/>
        </w:rPr>
        <w:t>Обеспечение создания условий для реализации программы.</w:t>
      </w:r>
    </w:p>
    <w:p w:rsidR="00367411" w:rsidRPr="00367411" w:rsidRDefault="00367411" w:rsidP="007268C3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7411">
        <w:rPr>
          <w:sz w:val="28"/>
          <w:szCs w:val="28"/>
        </w:rPr>
        <w:t>Перечень и общая характеристика мероприятий Подпрограммы прив</w:t>
      </w:r>
      <w:r w:rsidRPr="00367411">
        <w:rPr>
          <w:sz w:val="28"/>
          <w:szCs w:val="28"/>
        </w:rPr>
        <w:t>е</w:t>
      </w:r>
      <w:r w:rsidRPr="00367411">
        <w:rPr>
          <w:sz w:val="28"/>
          <w:szCs w:val="28"/>
        </w:rPr>
        <w:t>дены в Приложении 5 к Программе.</w:t>
      </w:r>
    </w:p>
    <w:p w:rsidR="00721B3E" w:rsidRDefault="00721B3E" w:rsidP="00721B3E">
      <w:pPr>
        <w:rPr>
          <w:sz w:val="28"/>
          <w:szCs w:val="28"/>
        </w:rPr>
      </w:pPr>
    </w:p>
    <w:p w:rsidR="00367411" w:rsidRDefault="00367411" w:rsidP="0036741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3A5CD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подп</w:t>
      </w:r>
      <w:r w:rsidRPr="007D3D50">
        <w:rPr>
          <w:sz w:val="28"/>
          <w:szCs w:val="28"/>
        </w:rPr>
        <w:t>рограммы</w:t>
      </w:r>
    </w:p>
    <w:p w:rsidR="00367411" w:rsidRPr="007C78CF" w:rsidRDefault="00367411" w:rsidP="00367411">
      <w:pPr>
        <w:pStyle w:val="ab"/>
        <w:autoSpaceDE w:val="0"/>
        <w:autoSpaceDN w:val="0"/>
        <w:adjustRightInd w:val="0"/>
        <w:rPr>
          <w:sz w:val="28"/>
          <w:szCs w:val="28"/>
        </w:rPr>
      </w:pPr>
    </w:p>
    <w:p w:rsidR="00367411" w:rsidRPr="003C7D6F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Общий объем бюджетных ассигнований</w:t>
      </w:r>
      <w:r>
        <w:rPr>
          <w:sz w:val="28"/>
          <w:szCs w:val="28"/>
        </w:rPr>
        <w:t xml:space="preserve"> </w:t>
      </w:r>
      <w:r w:rsidRPr="003C7D6F">
        <w:rPr>
          <w:sz w:val="28"/>
          <w:szCs w:val="28"/>
        </w:rPr>
        <w:t>Подпрограммы составит</w:t>
      </w:r>
      <w:r>
        <w:rPr>
          <w:sz w:val="28"/>
          <w:szCs w:val="28"/>
        </w:rPr>
        <w:t xml:space="preserve"> </w:t>
      </w:r>
      <w:r w:rsidRPr="003C7D6F">
        <w:rPr>
          <w:sz w:val="28"/>
          <w:szCs w:val="28"/>
        </w:rPr>
        <w:t>2</w:t>
      </w:r>
      <w:r w:rsidR="001112F9">
        <w:rPr>
          <w:sz w:val="28"/>
          <w:szCs w:val="28"/>
        </w:rPr>
        <w:t> 439 770,584</w:t>
      </w:r>
      <w:r w:rsidRPr="003C7D6F">
        <w:rPr>
          <w:sz w:val="28"/>
          <w:szCs w:val="28"/>
        </w:rPr>
        <w:t xml:space="preserve"> тыс. рублей,</w:t>
      </w:r>
    </w:p>
    <w:p w:rsidR="00367411" w:rsidRPr="003C7D6F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3C7D6F">
        <w:rPr>
          <w:sz w:val="28"/>
          <w:szCs w:val="28"/>
        </w:rPr>
        <w:t>бюджетных ассигнований составит</w:t>
      </w:r>
      <w:r>
        <w:rPr>
          <w:sz w:val="28"/>
          <w:szCs w:val="28"/>
        </w:rPr>
        <w:t xml:space="preserve"> </w:t>
      </w:r>
      <w:r w:rsidR="001112F9">
        <w:rPr>
          <w:sz w:val="28"/>
          <w:szCs w:val="28"/>
        </w:rPr>
        <w:t>846 411,071</w:t>
      </w:r>
      <w:r w:rsidRPr="003C7D6F">
        <w:rPr>
          <w:sz w:val="28"/>
          <w:szCs w:val="28"/>
        </w:rPr>
        <w:t xml:space="preserve"> тыс. рублей, в том числе по годам:</w:t>
      </w:r>
    </w:p>
    <w:p w:rsidR="00367411" w:rsidRPr="003C7D6F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в 2015 году –</w:t>
      </w:r>
      <w:r w:rsidR="001112F9">
        <w:rPr>
          <w:sz w:val="28"/>
          <w:szCs w:val="28"/>
        </w:rPr>
        <w:t>276 791,737</w:t>
      </w:r>
      <w:r w:rsidRPr="003C7D6F">
        <w:rPr>
          <w:sz w:val="28"/>
          <w:szCs w:val="28"/>
        </w:rPr>
        <w:t xml:space="preserve"> тыс. рублей;</w:t>
      </w:r>
    </w:p>
    <w:p w:rsidR="00367411" w:rsidRPr="003C7D6F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в 2016 году –</w:t>
      </w:r>
      <w:r w:rsidR="001112F9">
        <w:rPr>
          <w:sz w:val="28"/>
          <w:szCs w:val="28"/>
        </w:rPr>
        <w:t>284 809,667</w:t>
      </w:r>
      <w:r w:rsidRPr="003C7D6F">
        <w:rPr>
          <w:sz w:val="28"/>
          <w:szCs w:val="28"/>
        </w:rPr>
        <w:t xml:space="preserve"> тыс. рублей;</w:t>
      </w:r>
    </w:p>
    <w:p w:rsidR="00367411" w:rsidRPr="003C7D6F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в 2017 году –</w:t>
      </w:r>
      <w:r w:rsidR="001112F9">
        <w:rPr>
          <w:sz w:val="28"/>
          <w:szCs w:val="28"/>
        </w:rPr>
        <w:t>284 809,667</w:t>
      </w:r>
      <w:r w:rsidRPr="003C7D6F">
        <w:rPr>
          <w:sz w:val="28"/>
          <w:szCs w:val="28"/>
        </w:rPr>
        <w:t xml:space="preserve"> тыс. рублей</w:t>
      </w:r>
    </w:p>
    <w:p w:rsidR="00367411" w:rsidRPr="003C7D6F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за счет сре</w:t>
      </w:r>
      <w:proofErr w:type="gramStart"/>
      <w:r w:rsidRPr="003C7D6F">
        <w:rPr>
          <w:sz w:val="28"/>
          <w:szCs w:val="28"/>
        </w:rPr>
        <w:t>дств кр</w:t>
      </w:r>
      <w:proofErr w:type="gramEnd"/>
      <w:r w:rsidRPr="003C7D6F">
        <w:rPr>
          <w:sz w:val="28"/>
          <w:szCs w:val="28"/>
        </w:rPr>
        <w:t>аевого бюджета объем</w:t>
      </w:r>
      <w:r>
        <w:rPr>
          <w:sz w:val="28"/>
          <w:szCs w:val="28"/>
        </w:rPr>
        <w:t xml:space="preserve"> </w:t>
      </w:r>
      <w:r w:rsidRPr="003C7D6F">
        <w:rPr>
          <w:sz w:val="28"/>
          <w:szCs w:val="28"/>
        </w:rPr>
        <w:t>бюджетных ассигнований с</w:t>
      </w:r>
      <w:r w:rsidRPr="003C7D6F">
        <w:rPr>
          <w:sz w:val="28"/>
          <w:szCs w:val="28"/>
        </w:rPr>
        <w:t>о</w:t>
      </w:r>
      <w:r w:rsidRPr="003C7D6F">
        <w:rPr>
          <w:sz w:val="28"/>
          <w:szCs w:val="28"/>
        </w:rPr>
        <w:t>ставит</w:t>
      </w:r>
      <w:r>
        <w:rPr>
          <w:sz w:val="28"/>
          <w:szCs w:val="28"/>
        </w:rPr>
        <w:t xml:space="preserve"> </w:t>
      </w:r>
      <w:r w:rsidR="001112F9">
        <w:rPr>
          <w:sz w:val="28"/>
          <w:szCs w:val="28"/>
        </w:rPr>
        <w:t>1 482 514,460</w:t>
      </w:r>
      <w:r w:rsidRPr="003C7D6F">
        <w:rPr>
          <w:sz w:val="28"/>
          <w:szCs w:val="28"/>
        </w:rPr>
        <w:t xml:space="preserve"> тыс. рублей, в том числе по годам:</w:t>
      </w:r>
    </w:p>
    <w:p w:rsidR="00367411" w:rsidRPr="003C7D6F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в 2015 году –</w:t>
      </w:r>
      <w:r w:rsidR="001112F9">
        <w:rPr>
          <w:sz w:val="28"/>
          <w:szCs w:val="28"/>
        </w:rPr>
        <w:t>461 847,720</w:t>
      </w:r>
      <w:r w:rsidRPr="003C7D6F">
        <w:rPr>
          <w:sz w:val="28"/>
          <w:szCs w:val="28"/>
        </w:rPr>
        <w:t xml:space="preserve"> тыс. рублей;</w:t>
      </w:r>
    </w:p>
    <w:p w:rsidR="00367411" w:rsidRPr="003C7D6F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в 2016 году –</w:t>
      </w:r>
      <w:r w:rsidR="001112F9">
        <w:rPr>
          <w:sz w:val="28"/>
          <w:szCs w:val="28"/>
        </w:rPr>
        <w:t>510 333,370</w:t>
      </w:r>
      <w:r w:rsidRPr="003C7D6F">
        <w:rPr>
          <w:sz w:val="28"/>
          <w:szCs w:val="28"/>
        </w:rPr>
        <w:t xml:space="preserve"> тыс. рублей;</w:t>
      </w:r>
    </w:p>
    <w:p w:rsidR="00367411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в 2017 году –</w:t>
      </w:r>
      <w:r w:rsidR="001112F9">
        <w:rPr>
          <w:sz w:val="28"/>
          <w:szCs w:val="28"/>
        </w:rPr>
        <w:t>510 333,370</w:t>
      </w:r>
      <w:r w:rsidRPr="003C7D6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155527" w:rsidRDefault="00155527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1112F9">
        <w:rPr>
          <w:sz w:val="28"/>
          <w:szCs w:val="28"/>
        </w:rPr>
        <w:t xml:space="preserve"> </w:t>
      </w:r>
      <w:r>
        <w:rPr>
          <w:sz w:val="28"/>
          <w:szCs w:val="28"/>
        </w:rPr>
        <w:t>счет внебюджетных источников 110 845,053 тыс. рублей, 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 по годам:</w:t>
      </w:r>
    </w:p>
    <w:p w:rsidR="00155527" w:rsidRPr="003C7D6F" w:rsidRDefault="00155527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в 2015 году –</w:t>
      </w:r>
      <w:r>
        <w:rPr>
          <w:sz w:val="28"/>
          <w:szCs w:val="28"/>
        </w:rPr>
        <w:t>36 948,351</w:t>
      </w:r>
      <w:r w:rsidRPr="003C7D6F">
        <w:rPr>
          <w:sz w:val="28"/>
          <w:szCs w:val="28"/>
        </w:rPr>
        <w:t xml:space="preserve"> тыс. рублей;</w:t>
      </w:r>
    </w:p>
    <w:p w:rsidR="00155527" w:rsidRPr="003C7D6F" w:rsidRDefault="00155527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в 2016 году –</w:t>
      </w:r>
      <w:r>
        <w:rPr>
          <w:sz w:val="28"/>
          <w:szCs w:val="28"/>
        </w:rPr>
        <w:t>36 948,351</w:t>
      </w:r>
      <w:r w:rsidRPr="003C7D6F">
        <w:rPr>
          <w:sz w:val="28"/>
          <w:szCs w:val="28"/>
        </w:rPr>
        <w:t xml:space="preserve"> тыс. рублей;</w:t>
      </w:r>
    </w:p>
    <w:p w:rsidR="00155527" w:rsidRDefault="00155527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D6F">
        <w:rPr>
          <w:sz w:val="28"/>
          <w:szCs w:val="28"/>
        </w:rPr>
        <w:t>в 2017 году –</w:t>
      </w:r>
      <w:r>
        <w:rPr>
          <w:sz w:val="28"/>
          <w:szCs w:val="28"/>
        </w:rPr>
        <w:t>36 948,351</w:t>
      </w:r>
      <w:r w:rsidRPr="003C7D6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367411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Объем средств, предусмотренных на </w:t>
      </w:r>
      <w:r>
        <w:rPr>
          <w:sz w:val="28"/>
          <w:szCs w:val="28"/>
        </w:rPr>
        <w:t>реали</w:t>
      </w:r>
      <w:r w:rsidRPr="007D3D50">
        <w:rPr>
          <w:sz w:val="28"/>
          <w:szCs w:val="28"/>
        </w:rPr>
        <w:t>зацию мероприятий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Подпр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граммы, носит прогнозный характер и будет ежегодно уточняться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при</w:t>
      </w:r>
      <w:r w:rsidR="00EC5532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фо</w:t>
      </w:r>
      <w:r w:rsidRPr="007D3D50">
        <w:rPr>
          <w:sz w:val="28"/>
          <w:szCs w:val="28"/>
        </w:rPr>
        <w:t>р</w:t>
      </w:r>
      <w:r w:rsidRPr="007D3D50">
        <w:rPr>
          <w:sz w:val="28"/>
          <w:szCs w:val="28"/>
        </w:rPr>
        <w:t xml:space="preserve">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соответств</w:t>
      </w:r>
      <w:r w:rsidRPr="007D3D50">
        <w:rPr>
          <w:sz w:val="28"/>
          <w:szCs w:val="28"/>
        </w:rPr>
        <w:t>у</w:t>
      </w:r>
      <w:r w:rsidRPr="007D3D50">
        <w:rPr>
          <w:sz w:val="28"/>
          <w:szCs w:val="28"/>
        </w:rPr>
        <w:t>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период.</w:t>
      </w:r>
    </w:p>
    <w:p w:rsidR="00367411" w:rsidRPr="007D3D50" w:rsidRDefault="00367411" w:rsidP="00367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7411" w:rsidRDefault="00367411" w:rsidP="00367411">
      <w:pPr>
        <w:autoSpaceDE w:val="0"/>
        <w:autoSpaceDN w:val="0"/>
        <w:adjustRightInd w:val="0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>О</w:t>
      </w:r>
      <w:r>
        <w:rPr>
          <w:sz w:val="28"/>
          <w:szCs w:val="28"/>
        </w:rPr>
        <w:t>ценка эффективности реализации подп</w:t>
      </w:r>
      <w:r w:rsidRPr="007D3D50">
        <w:rPr>
          <w:sz w:val="28"/>
          <w:szCs w:val="28"/>
        </w:rPr>
        <w:t>рограммы</w:t>
      </w:r>
    </w:p>
    <w:p w:rsidR="00367411" w:rsidRDefault="00367411" w:rsidP="00367411">
      <w:pPr>
        <w:autoSpaceDE w:val="0"/>
        <w:autoSpaceDN w:val="0"/>
        <w:adjustRightInd w:val="0"/>
        <w:ind w:left="1068"/>
        <w:rPr>
          <w:sz w:val="28"/>
          <w:szCs w:val="28"/>
        </w:rPr>
      </w:pP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В ходе реализации мероприятий Подпрограммы предполагается с</w:t>
      </w:r>
      <w:r w:rsidRPr="005E267B">
        <w:rPr>
          <w:sz w:val="28"/>
          <w:szCs w:val="28"/>
        </w:rPr>
        <w:t>о</w:t>
      </w:r>
      <w:r w:rsidRPr="005E267B">
        <w:rPr>
          <w:sz w:val="28"/>
          <w:szCs w:val="28"/>
        </w:rPr>
        <w:t>здать условия для развития системы дошкольного, общего и дополнительн</w:t>
      </w:r>
      <w:r w:rsidRPr="005E267B">
        <w:rPr>
          <w:sz w:val="28"/>
          <w:szCs w:val="28"/>
        </w:rPr>
        <w:t>о</w:t>
      </w:r>
      <w:r w:rsidRPr="005E267B">
        <w:rPr>
          <w:sz w:val="28"/>
          <w:szCs w:val="28"/>
        </w:rPr>
        <w:t>го образования в Шпаковском муниципальном районе.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Реализация мероприятий Подпрограммы позволит: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lastRenderedPageBreak/>
        <w:t>обеспечить выполнение государственных гарантий общедоступности и бесплатности дошкольного, основного общего образования в соответствии с</w:t>
      </w:r>
      <w:r>
        <w:rPr>
          <w:sz w:val="28"/>
          <w:szCs w:val="28"/>
        </w:rPr>
        <w:t xml:space="preserve"> </w:t>
      </w:r>
      <w:r w:rsidRPr="005E267B">
        <w:rPr>
          <w:sz w:val="28"/>
          <w:szCs w:val="28"/>
        </w:rPr>
        <w:t>личностными возможностями, способностями и состоянием здоровья детей;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повысить качество образования и предоставления возможности пол</w:t>
      </w:r>
      <w:r w:rsidRPr="005E267B">
        <w:rPr>
          <w:sz w:val="28"/>
          <w:szCs w:val="28"/>
        </w:rPr>
        <w:t>у</w:t>
      </w:r>
      <w:r w:rsidRPr="005E267B">
        <w:rPr>
          <w:sz w:val="28"/>
          <w:szCs w:val="28"/>
        </w:rPr>
        <w:t>чения образования, соответствующего мировым стандартам;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повысить качество профильного обучения, увеличить число старш</w:t>
      </w:r>
      <w:r w:rsidRPr="005E267B">
        <w:rPr>
          <w:sz w:val="28"/>
          <w:szCs w:val="28"/>
        </w:rPr>
        <w:t>е</w:t>
      </w:r>
      <w:r w:rsidRPr="005E267B">
        <w:rPr>
          <w:sz w:val="28"/>
          <w:szCs w:val="28"/>
        </w:rPr>
        <w:t>классников, которым предоставлена возможность обучаться по образов</w:t>
      </w:r>
      <w:r w:rsidRPr="005E267B">
        <w:rPr>
          <w:sz w:val="28"/>
          <w:szCs w:val="28"/>
        </w:rPr>
        <w:t>а</w:t>
      </w:r>
      <w:r w:rsidRPr="005E267B">
        <w:rPr>
          <w:sz w:val="28"/>
          <w:szCs w:val="28"/>
        </w:rPr>
        <w:t>тельным программам профильного обучения;</w:t>
      </w:r>
    </w:p>
    <w:p w:rsidR="00367411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 xml:space="preserve">увеличить охват детей программами дополнительного образования; 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предоставить детям-инвалидам возможность освоения образовател</w:t>
      </w:r>
      <w:r w:rsidRPr="005E267B">
        <w:rPr>
          <w:sz w:val="28"/>
          <w:szCs w:val="28"/>
        </w:rPr>
        <w:t>ь</w:t>
      </w:r>
      <w:r w:rsidRPr="005E267B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5E267B">
        <w:rPr>
          <w:sz w:val="28"/>
          <w:szCs w:val="28"/>
        </w:rPr>
        <w:t>программ общего образования в форме дистанционного, специального (коррекционного) или инклюзивного образования;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улучшить показатели здоровья воспитанников и обучающихся мун</w:t>
      </w:r>
      <w:r w:rsidRPr="005E267B">
        <w:rPr>
          <w:sz w:val="28"/>
          <w:szCs w:val="28"/>
        </w:rPr>
        <w:t>и</w:t>
      </w:r>
      <w:r w:rsidRPr="005E267B">
        <w:rPr>
          <w:sz w:val="28"/>
          <w:szCs w:val="28"/>
        </w:rPr>
        <w:t>ципальных дошкольных и общеобразовательных учреждений</w:t>
      </w:r>
      <w:r>
        <w:rPr>
          <w:sz w:val="28"/>
          <w:szCs w:val="28"/>
        </w:rPr>
        <w:t>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обеспеч</w:t>
      </w:r>
      <w:r>
        <w:rPr>
          <w:sz w:val="28"/>
          <w:szCs w:val="28"/>
        </w:rPr>
        <w:t>ить</w:t>
      </w:r>
      <w:r w:rsidRPr="005E267B">
        <w:rPr>
          <w:sz w:val="28"/>
          <w:szCs w:val="28"/>
        </w:rPr>
        <w:t xml:space="preserve"> детей сбалансированным питанием;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создать условия для своевременного прохождения педагогическими работниками образовательных учреждений обязательного медицинского осмотра.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Эффективность реализации Программы определяется при достижении</w:t>
      </w:r>
      <w:r>
        <w:rPr>
          <w:sz w:val="28"/>
          <w:szCs w:val="28"/>
        </w:rPr>
        <w:t xml:space="preserve"> </w:t>
      </w:r>
      <w:r w:rsidRPr="005E267B">
        <w:rPr>
          <w:sz w:val="28"/>
          <w:szCs w:val="28"/>
        </w:rPr>
        <w:t>следующих целевых индикаторов:</w:t>
      </w:r>
    </w:p>
    <w:p w:rsidR="00367411" w:rsidRPr="005E267B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E267B">
        <w:rPr>
          <w:sz w:val="28"/>
          <w:szCs w:val="28"/>
        </w:rPr>
        <w:t>оля учащихся, обучающихся по ФГОС начального общего образов</w:t>
      </w:r>
      <w:r w:rsidR="00367411" w:rsidRPr="005E267B">
        <w:rPr>
          <w:sz w:val="28"/>
          <w:szCs w:val="28"/>
        </w:rPr>
        <w:t>а</w:t>
      </w:r>
      <w:r w:rsidR="00367411" w:rsidRPr="005E267B">
        <w:rPr>
          <w:sz w:val="28"/>
          <w:szCs w:val="28"/>
        </w:rPr>
        <w:t>ния;</w:t>
      </w:r>
    </w:p>
    <w:p w:rsidR="00367411" w:rsidRPr="005E267B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E267B">
        <w:rPr>
          <w:sz w:val="28"/>
          <w:szCs w:val="28"/>
        </w:rPr>
        <w:t>оля учащихся, обучающихся по ФГОС основного общего образов</w:t>
      </w:r>
      <w:r w:rsidR="00367411" w:rsidRPr="005E267B">
        <w:rPr>
          <w:sz w:val="28"/>
          <w:szCs w:val="28"/>
        </w:rPr>
        <w:t>а</w:t>
      </w:r>
      <w:r w:rsidR="00367411" w:rsidRPr="005E267B">
        <w:rPr>
          <w:sz w:val="28"/>
          <w:szCs w:val="28"/>
        </w:rPr>
        <w:t>ния;</w:t>
      </w:r>
    </w:p>
    <w:p w:rsidR="00367411" w:rsidRPr="005E267B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E267B">
        <w:rPr>
          <w:sz w:val="28"/>
          <w:szCs w:val="28"/>
        </w:rPr>
        <w:t>оля выпускников муниципальных общеобразовательных учреждений, успешно сдавших ЕГЭ</w:t>
      </w:r>
      <w:r w:rsidR="00367411">
        <w:rPr>
          <w:sz w:val="28"/>
          <w:szCs w:val="28"/>
        </w:rPr>
        <w:t>, ОГЭ</w:t>
      </w:r>
      <w:r w:rsidR="00367411" w:rsidRPr="005E267B">
        <w:rPr>
          <w:sz w:val="28"/>
          <w:szCs w:val="28"/>
        </w:rPr>
        <w:t>;</w:t>
      </w:r>
    </w:p>
    <w:p w:rsidR="00367411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E267B">
        <w:rPr>
          <w:sz w:val="28"/>
          <w:szCs w:val="28"/>
        </w:rPr>
        <w:t>оля детей с ограниченными возможностями здоровья, получающих образование в различных фор</w:t>
      </w:r>
      <w:r w:rsidR="00367411">
        <w:rPr>
          <w:sz w:val="28"/>
          <w:szCs w:val="28"/>
        </w:rPr>
        <w:t>мах от общего числа обучающихся;</w:t>
      </w:r>
    </w:p>
    <w:p w:rsidR="00367411" w:rsidRPr="005048AF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048AF">
        <w:rPr>
          <w:sz w:val="28"/>
          <w:szCs w:val="28"/>
        </w:rPr>
        <w:t>оля обучающихся, охваченных дополнительным образованием в во</w:t>
      </w:r>
      <w:r w:rsidR="00367411" w:rsidRPr="005048AF">
        <w:rPr>
          <w:sz w:val="28"/>
          <w:szCs w:val="28"/>
        </w:rPr>
        <w:t>з</w:t>
      </w:r>
      <w:r w:rsidR="00367411" w:rsidRPr="005048AF">
        <w:rPr>
          <w:sz w:val="28"/>
          <w:szCs w:val="28"/>
        </w:rPr>
        <w:t>расте от 5 до 18 лет.</w:t>
      </w:r>
    </w:p>
    <w:p w:rsidR="002F7C81" w:rsidRPr="002F7C81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2F7C81">
        <w:rPr>
          <w:sz w:val="28"/>
          <w:szCs w:val="28"/>
        </w:rPr>
        <w:t>оля детей от 1 до 7 лет, охваченных различными формами дошкольн</w:t>
      </w:r>
      <w:r w:rsidRPr="002F7C81">
        <w:rPr>
          <w:sz w:val="28"/>
          <w:szCs w:val="28"/>
        </w:rPr>
        <w:t>о</w:t>
      </w:r>
      <w:r w:rsidRPr="002F7C81">
        <w:rPr>
          <w:sz w:val="28"/>
          <w:szCs w:val="28"/>
        </w:rPr>
        <w:t>го образования</w:t>
      </w:r>
      <w:r>
        <w:rPr>
          <w:sz w:val="28"/>
          <w:szCs w:val="28"/>
        </w:rPr>
        <w:t>.</w:t>
      </w:r>
    </w:p>
    <w:p w:rsidR="00367411" w:rsidRPr="002F7C81" w:rsidRDefault="00367411" w:rsidP="007268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67411" w:rsidRPr="002F7C81" w:rsidRDefault="00367411" w:rsidP="003674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21B3E" w:rsidRDefault="00721B3E" w:rsidP="00721B3E">
      <w:pPr>
        <w:rPr>
          <w:sz w:val="28"/>
          <w:szCs w:val="28"/>
        </w:rPr>
      </w:pPr>
    </w:p>
    <w:p w:rsidR="0067583E" w:rsidRDefault="0067583E" w:rsidP="0067583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67583E" w:rsidSect="001932AA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8C3" w:rsidRDefault="007268C3" w:rsidP="006D5C54">
      <w:r>
        <w:separator/>
      </w:r>
    </w:p>
  </w:endnote>
  <w:endnote w:type="continuationSeparator" w:id="0">
    <w:p w:rsidR="007268C3" w:rsidRDefault="007268C3" w:rsidP="006D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8C3" w:rsidRDefault="007268C3" w:rsidP="006D5C54">
      <w:r>
        <w:separator/>
      </w:r>
    </w:p>
  </w:footnote>
  <w:footnote w:type="continuationSeparator" w:id="0">
    <w:p w:rsidR="007268C3" w:rsidRDefault="007268C3" w:rsidP="006D5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0182233"/>
      <w:docPartObj>
        <w:docPartGallery w:val="Page Numbers (Top of Page)"/>
        <w:docPartUnique/>
      </w:docPartObj>
    </w:sdtPr>
    <w:sdtEndPr/>
    <w:sdtContent>
      <w:p w:rsidR="001932AA" w:rsidRDefault="001932A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6E3">
          <w:rPr>
            <w:noProof/>
          </w:rPr>
          <w:t>3</w:t>
        </w:r>
        <w:r>
          <w:fldChar w:fldCharType="end"/>
        </w:r>
      </w:p>
    </w:sdtContent>
  </w:sdt>
  <w:p w:rsidR="001932AA" w:rsidRDefault="001932A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AC08FE"/>
    <w:multiLevelType w:val="hybridMultilevel"/>
    <w:tmpl w:val="7CD20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71"/>
    <w:rsid w:val="00006F07"/>
    <w:rsid w:val="00015AB5"/>
    <w:rsid w:val="00017323"/>
    <w:rsid w:val="000239A7"/>
    <w:rsid w:val="000560AB"/>
    <w:rsid w:val="000A7AC2"/>
    <w:rsid w:val="000B08AE"/>
    <w:rsid w:val="000B65A4"/>
    <w:rsid w:val="000C0723"/>
    <w:rsid w:val="000D57B8"/>
    <w:rsid w:val="000E7511"/>
    <w:rsid w:val="000E7FBE"/>
    <w:rsid w:val="00106929"/>
    <w:rsid w:val="001112F9"/>
    <w:rsid w:val="0011190E"/>
    <w:rsid w:val="00136762"/>
    <w:rsid w:val="00136BC7"/>
    <w:rsid w:val="00155527"/>
    <w:rsid w:val="00170436"/>
    <w:rsid w:val="00174022"/>
    <w:rsid w:val="00174D74"/>
    <w:rsid w:val="001932AA"/>
    <w:rsid w:val="00193A4E"/>
    <w:rsid w:val="001945C8"/>
    <w:rsid w:val="001A2499"/>
    <w:rsid w:val="001A27DA"/>
    <w:rsid w:val="001A2AA6"/>
    <w:rsid w:val="001A36DD"/>
    <w:rsid w:val="001A42D6"/>
    <w:rsid w:val="001A44C2"/>
    <w:rsid w:val="001B685D"/>
    <w:rsid w:val="001C758E"/>
    <w:rsid w:val="001E1C7E"/>
    <w:rsid w:val="00206D82"/>
    <w:rsid w:val="00225D24"/>
    <w:rsid w:val="00227F06"/>
    <w:rsid w:val="002330E9"/>
    <w:rsid w:val="00245317"/>
    <w:rsid w:val="00273DB7"/>
    <w:rsid w:val="00273DC5"/>
    <w:rsid w:val="0027724B"/>
    <w:rsid w:val="00281A60"/>
    <w:rsid w:val="00291A04"/>
    <w:rsid w:val="002B757F"/>
    <w:rsid w:val="002C1F8D"/>
    <w:rsid w:val="002C7341"/>
    <w:rsid w:val="002D1F75"/>
    <w:rsid w:val="002E37DF"/>
    <w:rsid w:val="002F7C81"/>
    <w:rsid w:val="00313F3F"/>
    <w:rsid w:val="00323A06"/>
    <w:rsid w:val="00327B55"/>
    <w:rsid w:val="00330A3A"/>
    <w:rsid w:val="00336917"/>
    <w:rsid w:val="00360A73"/>
    <w:rsid w:val="003625F8"/>
    <w:rsid w:val="00367411"/>
    <w:rsid w:val="00376771"/>
    <w:rsid w:val="00377B60"/>
    <w:rsid w:val="0038495E"/>
    <w:rsid w:val="0039146E"/>
    <w:rsid w:val="003A7E13"/>
    <w:rsid w:val="003C76A4"/>
    <w:rsid w:val="003C7D6F"/>
    <w:rsid w:val="003D6B3B"/>
    <w:rsid w:val="003F33D0"/>
    <w:rsid w:val="004168AC"/>
    <w:rsid w:val="00421C52"/>
    <w:rsid w:val="004305EE"/>
    <w:rsid w:val="00447497"/>
    <w:rsid w:val="00454EA2"/>
    <w:rsid w:val="004601CE"/>
    <w:rsid w:val="00464D5E"/>
    <w:rsid w:val="00490591"/>
    <w:rsid w:val="004939EC"/>
    <w:rsid w:val="00494334"/>
    <w:rsid w:val="004A5287"/>
    <w:rsid w:val="004A6A8B"/>
    <w:rsid w:val="004A6BED"/>
    <w:rsid w:val="004B4FE6"/>
    <w:rsid w:val="004C0350"/>
    <w:rsid w:val="004D3E26"/>
    <w:rsid w:val="004D5866"/>
    <w:rsid w:val="005048AF"/>
    <w:rsid w:val="0053258F"/>
    <w:rsid w:val="00535C5B"/>
    <w:rsid w:val="00543EEB"/>
    <w:rsid w:val="0054622B"/>
    <w:rsid w:val="005773CE"/>
    <w:rsid w:val="0058579C"/>
    <w:rsid w:val="005A33F4"/>
    <w:rsid w:val="005B75C2"/>
    <w:rsid w:val="005C37CF"/>
    <w:rsid w:val="005D22F1"/>
    <w:rsid w:val="005E267B"/>
    <w:rsid w:val="00606B61"/>
    <w:rsid w:val="00627DC6"/>
    <w:rsid w:val="0066739F"/>
    <w:rsid w:val="0067583E"/>
    <w:rsid w:val="006D5C54"/>
    <w:rsid w:val="00711AD0"/>
    <w:rsid w:val="007164EA"/>
    <w:rsid w:val="00721B3E"/>
    <w:rsid w:val="007268C3"/>
    <w:rsid w:val="007437BF"/>
    <w:rsid w:val="00750205"/>
    <w:rsid w:val="00765325"/>
    <w:rsid w:val="00780EF1"/>
    <w:rsid w:val="00785DF4"/>
    <w:rsid w:val="00786F2D"/>
    <w:rsid w:val="007879BF"/>
    <w:rsid w:val="007902A0"/>
    <w:rsid w:val="007A4180"/>
    <w:rsid w:val="007B2DC1"/>
    <w:rsid w:val="007C78CF"/>
    <w:rsid w:val="007D39AE"/>
    <w:rsid w:val="007D3D50"/>
    <w:rsid w:val="007E079E"/>
    <w:rsid w:val="00803B88"/>
    <w:rsid w:val="00807267"/>
    <w:rsid w:val="00817472"/>
    <w:rsid w:val="00824C13"/>
    <w:rsid w:val="008439EA"/>
    <w:rsid w:val="00873200"/>
    <w:rsid w:val="00874402"/>
    <w:rsid w:val="00894011"/>
    <w:rsid w:val="008956D9"/>
    <w:rsid w:val="008961C7"/>
    <w:rsid w:val="008976BB"/>
    <w:rsid w:val="008A0E2C"/>
    <w:rsid w:val="008A0F68"/>
    <w:rsid w:val="008A40F8"/>
    <w:rsid w:val="008B0A4F"/>
    <w:rsid w:val="008B741B"/>
    <w:rsid w:val="008C625E"/>
    <w:rsid w:val="008D5829"/>
    <w:rsid w:val="008E4FC5"/>
    <w:rsid w:val="008E699E"/>
    <w:rsid w:val="00900D61"/>
    <w:rsid w:val="00902AD5"/>
    <w:rsid w:val="0090491B"/>
    <w:rsid w:val="00911921"/>
    <w:rsid w:val="0094208C"/>
    <w:rsid w:val="00953CBD"/>
    <w:rsid w:val="009632E1"/>
    <w:rsid w:val="0098119E"/>
    <w:rsid w:val="00994841"/>
    <w:rsid w:val="00997283"/>
    <w:rsid w:val="009B467D"/>
    <w:rsid w:val="009B69D2"/>
    <w:rsid w:val="009C7964"/>
    <w:rsid w:val="009D013E"/>
    <w:rsid w:val="009F2417"/>
    <w:rsid w:val="00A031DE"/>
    <w:rsid w:val="00A11C53"/>
    <w:rsid w:val="00A14624"/>
    <w:rsid w:val="00A167C6"/>
    <w:rsid w:val="00A2004B"/>
    <w:rsid w:val="00A33138"/>
    <w:rsid w:val="00A51EAF"/>
    <w:rsid w:val="00A72F48"/>
    <w:rsid w:val="00AA7724"/>
    <w:rsid w:val="00AE646C"/>
    <w:rsid w:val="00B05415"/>
    <w:rsid w:val="00B130A3"/>
    <w:rsid w:val="00B1391C"/>
    <w:rsid w:val="00B162F9"/>
    <w:rsid w:val="00B2494D"/>
    <w:rsid w:val="00B326CF"/>
    <w:rsid w:val="00B41DF0"/>
    <w:rsid w:val="00B470A5"/>
    <w:rsid w:val="00B56548"/>
    <w:rsid w:val="00B5671E"/>
    <w:rsid w:val="00B85525"/>
    <w:rsid w:val="00B860E9"/>
    <w:rsid w:val="00BA09A1"/>
    <w:rsid w:val="00BA1F35"/>
    <w:rsid w:val="00BA5421"/>
    <w:rsid w:val="00BB16E3"/>
    <w:rsid w:val="00BB66D8"/>
    <w:rsid w:val="00BD485F"/>
    <w:rsid w:val="00BD68A1"/>
    <w:rsid w:val="00BE7535"/>
    <w:rsid w:val="00BF5070"/>
    <w:rsid w:val="00C24E82"/>
    <w:rsid w:val="00C26A33"/>
    <w:rsid w:val="00C55BCE"/>
    <w:rsid w:val="00C60654"/>
    <w:rsid w:val="00C75FD5"/>
    <w:rsid w:val="00C77300"/>
    <w:rsid w:val="00C917A0"/>
    <w:rsid w:val="00C9601F"/>
    <w:rsid w:val="00C97B31"/>
    <w:rsid w:val="00CB2B76"/>
    <w:rsid w:val="00CD679D"/>
    <w:rsid w:val="00CE1309"/>
    <w:rsid w:val="00D10843"/>
    <w:rsid w:val="00D25044"/>
    <w:rsid w:val="00D3057C"/>
    <w:rsid w:val="00D47C32"/>
    <w:rsid w:val="00D65323"/>
    <w:rsid w:val="00D71159"/>
    <w:rsid w:val="00D72ADE"/>
    <w:rsid w:val="00D8065A"/>
    <w:rsid w:val="00D83596"/>
    <w:rsid w:val="00D84807"/>
    <w:rsid w:val="00D86DA1"/>
    <w:rsid w:val="00D91115"/>
    <w:rsid w:val="00DD2D83"/>
    <w:rsid w:val="00DD7F71"/>
    <w:rsid w:val="00E37444"/>
    <w:rsid w:val="00E447DF"/>
    <w:rsid w:val="00E67A49"/>
    <w:rsid w:val="00E7456A"/>
    <w:rsid w:val="00E7574B"/>
    <w:rsid w:val="00E77E21"/>
    <w:rsid w:val="00E92EE8"/>
    <w:rsid w:val="00EA12C1"/>
    <w:rsid w:val="00EB718E"/>
    <w:rsid w:val="00EB7917"/>
    <w:rsid w:val="00EC5532"/>
    <w:rsid w:val="00EC5FDD"/>
    <w:rsid w:val="00ED1AC5"/>
    <w:rsid w:val="00ED271F"/>
    <w:rsid w:val="00EE4CAA"/>
    <w:rsid w:val="00EE5A7B"/>
    <w:rsid w:val="00F16EB7"/>
    <w:rsid w:val="00F23A10"/>
    <w:rsid w:val="00F74941"/>
    <w:rsid w:val="00F75545"/>
    <w:rsid w:val="00F82979"/>
    <w:rsid w:val="00F929ED"/>
    <w:rsid w:val="00F96481"/>
    <w:rsid w:val="00FC7146"/>
    <w:rsid w:val="00FE2C0F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customStyle="1" w:styleId="Default">
    <w:name w:val="Default"/>
    <w:rsid w:val="00A167C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c">
    <w:name w:val="header"/>
    <w:basedOn w:val="a"/>
    <w:link w:val="ad"/>
    <w:uiPriority w:val="99"/>
    <w:unhideWhenUsed/>
    <w:rsid w:val="006D5C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5C54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D5C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5C54"/>
    <w:rPr>
      <w:sz w:val="24"/>
      <w:szCs w:val="24"/>
    </w:rPr>
  </w:style>
  <w:style w:type="paragraph" w:styleId="af0">
    <w:name w:val="No Spacing"/>
    <w:link w:val="af1"/>
    <w:qFormat/>
    <w:rsid w:val="00245317"/>
    <w:rPr>
      <w:rFonts w:ascii="Calibri" w:hAnsi="Calibri"/>
      <w:sz w:val="22"/>
      <w:szCs w:val="22"/>
    </w:rPr>
  </w:style>
  <w:style w:type="character" w:customStyle="1" w:styleId="af1">
    <w:name w:val="Без интервала Знак"/>
    <w:basedOn w:val="a0"/>
    <w:link w:val="af0"/>
    <w:locked/>
    <w:rsid w:val="00245317"/>
    <w:rPr>
      <w:rFonts w:ascii="Calibri" w:hAnsi="Calibri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1932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93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customStyle="1" w:styleId="Default">
    <w:name w:val="Default"/>
    <w:rsid w:val="00A167C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c">
    <w:name w:val="header"/>
    <w:basedOn w:val="a"/>
    <w:link w:val="ad"/>
    <w:uiPriority w:val="99"/>
    <w:unhideWhenUsed/>
    <w:rsid w:val="006D5C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5C54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D5C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5C54"/>
    <w:rPr>
      <w:sz w:val="24"/>
      <w:szCs w:val="24"/>
    </w:rPr>
  </w:style>
  <w:style w:type="paragraph" w:styleId="af0">
    <w:name w:val="No Spacing"/>
    <w:link w:val="af1"/>
    <w:qFormat/>
    <w:rsid w:val="00245317"/>
    <w:rPr>
      <w:rFonts w:ascii="Calibri" w:hAnsi="Calibri"/>
      <w:sz w:val="22"/>
      <w:szCs w:val="22"/>
    </w:rPr>
  </w:style>
  <w:style w:type="character" w:customStyle="1" w:styleId="af1">
    <w:name w:val="Без интервала Знак"/>
    <w:basedOn w:val="a0"/>
    <w:link w:val="af0"/>
    <w:locked/>
    <w:rsid w:val="00245317"/>
    <w:rPr>
      <w:rFonts w:ascii="Calibri" w:hAnsi="Calibri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1932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93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A9285-DC8A-43F5-84B3-AA93E952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2640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Селюкова Надежда Николаевна</cp:lastModifiedBy>
  <cp:revision>6</cp:revision>
  <cp:lastPrinted>2014-11-21T09:06:00Z</cp:lastPrinted>
  <dcterms:created xsi:type="dcterms:W3CDTF">2014-11-21T06:45:00Z</dcterms:created>
  <dcterms:modified xsi:type="dcterms:W3CDTF">2014-12-25T08:22:00Z</dcterms:modified>
</cp:coreProperties>
</file>